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4A" w:rsidRPr="0027664A" w:rsidRDefault="0027664A" w:rsidP="0027664A">
      <w:pPr>
        <w:tabs>
          <w:tab w:val="left" w:pos="851"/>
          <w:tab w:val="left" w:pos="7797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36"/>
          <w:szCs w:val="36"/>
          <w:lang w:val="uk-UA"/>
        </w:rPr>
      </w:pPr>
      <w:r w:rsidRPr="0027664A">
        <w:rPr>
          <w:b/>
          <w:sz w:val="36"/>
          <w:szCs w:val="36"/>
          <w:lang w:val="uk-UA"/>
        </w:rPr>
        <w:t>Тестування за темою «Українські поети 20-30-х рр. ХХ ст.»</w:t>
      </w:r>
    </w:p>
    <w:p w:rsidR="0027664A" w:rsidRDefault="0027664A" w:rsidP="0027664A">
      <w:pPr>
        <w:tabs>
          <w:tab w:val="left" w:pos="851"/>
          <w:tab w:val="left" w:pos="7797"/>
        </w:tabs>
        <w:overflowPunct w:val="0"/>
        <w:autoSpaceDE w:val="0"/>
        <w:autoSpaceDN w:val="0"/>
        <w:adjustRightInd w:val="0"/>
        <w:textAlignment w:val="baseline"/>
        <w:rPr>
          <w:b/>
          <w:lang w:val="uk-UA"/>
        </w:rPr>
      </w:pPr>
    </w:p>
    <w:p w:rsidR="0027664A" w:rsidRDefault="0027664A" w:rsidP="0027664A">
      <w:pPr>
        <w:tabs>
          <w:tab w:val="left" w:pos="851"/>
          <w:tab w:val="left" w:pos="7797"/>
        </w:tabs>
        <w:overflowPunct w:val="0"/>
        <w:autoSpaceDE w:val="0"/>
        <w:autoSpaceDN w:val="0"/>
        <w:adjustRightInd w:val="0"/>
        <w:textAlignment w:val="baseline"/>
        <w:rPr>
          <w:b/>
          <w:szCs w:val="28"/>
          <w:lang w:val="uk-UA"/>
        </w:rPr>
      </w:pPr>
      <w:r>
        <w:rPr>
          <w:b/>
          <w:lang w:val="uk-UA"/>
        </w:rPr>
        <w:t>Завдання з однією правильною відповіддю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  <w:lang w:val="uk-UA"/>
        </w:rPr>
        <w:t>Перша збірка творів П.Тичини має назву: а). „Золотий гомін” б). „Замість с</w:t>
      </w:r>
      <w:r w:rsidRPr="0027664A">
        <w:rPr>
          <w:sz w:val="26"/>
          <w:szCs w:val="26"/>
        </w:rPr>
        <w:t xml:space="preserve">онетів і октав”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„Сонячні кларнети” г). „Вітер з України”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Батько П.Тичини був за професією:а). священиком б). співаком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дяком г). інженером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Збірка  П.Тичини у прозі називається: а). „В космічному оркестрі” б). „Плуг”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„Замість сонетів і октав” г). „Чернігів”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На якому музичному інструменті любив грати П.Тичина: а). на флейті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 xml:space="preserve">). на кларнеті в). на фортепіано г). на скрипці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Освіту П. Тичина здобув: </w:t>
      </w:r>
      <w:r w:rsidRPr="0027664A">
        <w:rPr>
          <w:bCs/>
          <w:sz w:val="26"/>
          <w:szCs w:val="26"/>
        </w:rPr>
        <w:t>а</w:t>
      </w:r>
      <w:r w:rsidRPr="0027664A">
        <w:rPr>
          <w:sz w:val="26"/>
          <w:szCs w:val="26"/>
        </w:rPr>
        <w:t>). у Чернігівській духовній семінарії та Київському комер-ційному інституті б). у Чернігівській духовній семінарії та Київському університеті ім. Т.Шевченка в). у Київському університеті та Харківському інституті народної освіти г). у Харківському університеті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П. Тичина багато років очолював: а). Інститут мистецтвознавства, фольклору та етнографії АН УРСР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Інститут літератури ім. Т.Шевченка АН УРСР в). Інститут мовознавства ім. О. Потебні АН УРСР г). Інститут філософії АН УРСР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Джерелом натхнення до написання поеми „Золотий гомін” П.Тичиною стали історичні події: а). громадянської війни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українського національного відро</w:t>
      </w:r>
      <w:r w:rsidRPr="0027664A">
        <w:rPr>
          <w:sz w:val="26"/>
          <w:szCs w:val="26"/>
          <w:lang w:val="uk-UA"/>
        </w:rPr>
        <w:t>-</w:t>
      </w:r>
      <w:r w:rsidRPr="0027664A">
        <w:rPr>
          <w:sz w:val="26"/>
          <w:szCs w:val="26"/>
        </w:rPr>
        <w:t>дження 1917 року в). голодомору 1933 року г). Другої світової війни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Трагічні події під Крутами П.Тичина відтворив у вірші: а). „Як упав же він з коня…” б). „Відповідь землякам” в). „На майдані…”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„Пам’яті тридцяти”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 поезії П.Тичини „Ви знаєте, як липа шелестить…” сплять: а). зорі, солов’ї б). дідугани в). міцні дуби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старі гаї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Назвіть поезію, в якій П.Тичина у символічному образі дівчини-весни показує оптимістичне передчуття випробувань, що постануть перед нацією: а). „Гаї шумлять…”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 „Арфами, арфами…” в). „Ой не крийся, природо, не крийся…” г). „Скорбна мати”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Який літературний напрям найбільш органічний для світосприймання молодого П.Тичини: а). неокласицизм б). неоромантизм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символізм г). експресіонізм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Якими арфами „обізвалися гаї” у поезії П.Тичини „Арфами, арфами…”: </w:t>
      </w:r>
      <w:r w:rsidRPr="0027664A">
        <w:rPr>
          <w:bCs/>
          <w:sz w:val="26"/>
          <w:szCs w:val="26"/>
        </w:rPr>
        <w:t>а</w:t>
      </w:r>
      <w:r w:rsidRPr="0027664A">
        <w:rPr>
          <w:sz w:val="26"/>
          <w:szCs w:val="26"/>
        </w:rPr>
        <w:t>). ніжнотонними б). мідно тонними в). перламутровими г). світлотонними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„Йде весна Запашна, Квітами-перлами Закосичена.”  Це рядки із поезії П.Тичини: а). „Гаї шумлять…” б). „Ви знаєте, як липа шелестить…” в). „Коли в твої очі дивлюся…”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„Арфами, арфами…”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„Сміх буде, плач буде Перламутровий…”, – застерігає П.Тичина у поезії: а). „Зі смутком на серці”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„Арфами, арфами…” в). „Ви знаєте, як липа шелестить” г). „Блакить мою душу обвіяла…”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Вкажіть поезію П.Тичини, яка завершується такими рядками: „О ні, то очі Ваші. – Я ридаю. Сестра чи Ви? – Любив…”:а). „З кохання плакав я…” б). „Подивилась ясно…”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„О, панно Інно…” г). „Не дивися так привітно…”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Події голодомору дали поштовх до створення П.Тичиною поезії: а). „Скорбна мати”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„Загупало в двері прикладом…” в). „Терор” г). „Похорон друга”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До групи неокласиків (ґроно п’ятірне) входили письменники: а). М.Рильський, В.Сосюра, Юрій Клен, М.Зеров, П.Тичина б). П.Филипович, М.Зеров, М.Рильський, </w:t>
      </w:r>
      <w:r w:rsidRPr="0027664A">
        <w:rPr>
          <w:sz w:val="26"/>
          <w:szCs w:val="26"/>
        </w:rPr>
        <w:lastRenderedPageBreak/>
        <w:t>П.Тичина, М.Драй-Хмара в). В.Сосюра, П.Филипович, М.Зеров, М.Драй-Хмара, Юрій Клен; г) Юрій Клен, М.Зеров, П.Филипович, М.Рильський, М.Драй-Хмара.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Перша збірка творів М.Рильського має назву: а). „Знак терезів” б). „Далекі небосхили” в). „Синя далечінь”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„На білих островах”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М.Рильський народився: а). у с. Романівна б). у м. Сквирі в). у с. Піски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у м. Києві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rPr>
          <w:sz w:val="26"/>
          <w:szCs w:val="26"/>
        </w:rPr>
      </w:pPr>
      <w:r w:rsidRPr="0027664A">
        <w:rPr>
          <w:sz w:val="26"/>
          <w:szCs w:val="26"/>
        </w:rPr>
        <w:t xml:space="preserve">Батько М.Рильського Тадей  був: а). селянином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етнографом в). робітником г).священиком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До творчості якого польського поета особливо часто звертався М. Рильський-перекладач: </w:t>
      </w:r>
      <w:r w:rsidRPr="0027664A">
        <w:rPr>
          <w:bCs/>
          <w:sz w:val="26"/>
          <w:szCs w:val="26"/>
        </w:rPr>
        <w:t>а</w:t>
      </w:r>
      <w:r w:rsidRPr="0027664A">
        <w:rPr>
          <w:sz w:val="26"/>
          <w:szCs w:val="26"/>
        </w:rPr>
        <w:t>). Адама Міцкевича б). Юліана Тувіма в). Юліуша Словацького г). Тадея Рильського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Якому польському композиторові присвятив М.Рильський ліричну поезію: а). Ференцові Лісту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Фридерику Шопену в). Бедржихові Сметані г). Анатолієві Кос-Анатольському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М.Рильський, як відомо, прихильник класичних, строгих поетичних форм. Про яку з них ідеться в уривку: „В чотирнадцять рядків укласти вмій і труд, і думку, і натхнення, й бій…”: а). октаву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сонет в). рондель г). терцину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Перша збірка М.Рильського з’явилася друком, коли авторові виповнилося:а). 14 років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15 років в). 16 років г). 17 років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 якій поезії М.Рильський розвинув сковородинівську ідею „сродної праці”: а). „Яблука доспіли…”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„Троянди й виноград…” в). „Косовиця” г). „Люби природу не як символ…”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Автобіографічний прозовий твір В.Сосюри має назву: а). Лисичанськ б). Теліжинці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Третя Рота г). Червоноград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Мала Батьківщина В.Сосюри – це: а). Харківщина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Донеччина в). Полтавщина г). Сумщина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В.Сосюра походив із родини: </w:t>
      </w:r>
      <w:r w:rsidRPr="0027664A">
        <w:rPr>
          <w:bCs/>
          <w:sz w:val="26"/>
          <w:szCs w:val="26"/>
        </w:rPr>
        <w:t>а</w:t>
      </w:r>
      <w:r w:rsidRPr="0027664A">
        <w:rPr>
          <w:sz w:val="26"/>
          <w:szCs w:val="26"/>
        </w:rPr>
        <w:t>). робітників б). інтелігентів в). селян г). поміщиків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Назвіть поезію, в якій В.Сосюра порівнює рідну землю з неопалимою купиною:а). „Україна” б). „До брата”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„Любіть Україну” г).  „Два Володьки”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Які „два Володьки” „рвали душу” В.Сосюри в боях революції:а). українець і денікінець б). поет і робітник в). петлюрівець і денікінець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комунар і націоналіст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За вірш „Любіть Україну” В.Сосюру було звинувачено в націоналізмі: а). у 1933 році б).у  1944 році в). у 1947 році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 xml:space="preserve">). у 1951 році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Який вірш В.Сосюри в роки сталінщини був розкритикований і вилучений з його творів: а). „Відповідь” б). „Ластівки на сонці”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„Любіть Україну” г). „Знов село”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 якій поезії В.Сосюра, освідчуючись у любові рідному краєві, звертається до молоді: а). „Так ніхто не кохав…” б). „Білі акації будуть цвісти…”в). „Як я люблю тебе, мій краю вугляний…”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„Любіть Україну”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Які збірки належать В.Сосюрі: а). „Сонячні кларнети”, „Плуг”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„Сьогодні”, „Червона зима” в). „На білих островах”, „Синя далечінь” г). „Україно моя”, „Полудень віку”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„Без неї – ніщо ми, як порох і дим, розвіяний в полі вітрами…” – це рядки із поезії В.Сосюри: а). „Рідна мова” б). „Україні”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 xml:space="preserve">). „Любіть Україну” г). „Білі акації будуть цвісти…”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Про якого українського гетьмана написав поему В.Сосюра: а). Богдана Хмельницького б). Петра Дорошенка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Івана Мазепу г). Пилипа Орлика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lastRenderedPageBreak/>
        <w:t xml:space="preserve">Жанр   ліричної   поезії, в якому автор розмірковує над  проблемами,  здебільшого схи-ляючись до філософських узагальнень  називається... А медитація; Б сонет; В імітація; Г пісня.                                                                                          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Укажіть  вид римування  у наведених  рядках  з твору  Миколи  Вороного  «Блакитна панна». </w:t>
      </w:r>
      <w:r w:rsidRPr="0027664A">
        <w:rPr>
          <w:i/>
          <w:sz w:val="26"/>
          <w:szCs w:val="26"/>
        </w:rPr>
        <w:t>Має крилами Весна Запашна, Лине вся в прозорих шатах, У  серпанках  і  блаватах…</w:t>
      </w:r>
      <w:r w:rsidRPr="0027664A">
        <w:rPr>
          <w:sz w:val="26"/>
          <w:szCs w:val="26"/>
        </w:rPr>
        <w:t xml:space="preserve">А Перехресне; Б суміжне; В кільцеве; Г білий  вірш. </w:t>
      </w:r>
      <w:r w:rsidRPr="0027664A">
        <w:rPr>
          <w:sz w:val="26"/>
          <w:szCs w:val="26"/>
        </w:rPr>
        <w:tab/>
        <w:t xml:space="preserve">                                                                                      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Укажіть,  який вірш Олеся став популярним романсом. А  «З  журбою   радість   обнялась...»; Б  «Ти   знов мене  не   кохала»; В   «О слово  рідне! Орле скутий!»;  Г  «Чари   ночі».                                                                                    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Укажіть віршовий розмір поезії Олександра Олеся   «Чари ночі». А Ямб; Б   хорей; В   чотиристопний   ямб; Г  чотиристопний   ямб  з пірихієм.                                                                 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Укажіть, до якого угрупування належав М. Рильський: А футуристів; Б символістів; В   нео-класиків; Г  імпресіоністів.                            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Установіть відповідність між зразком поезії та видом лірики. </w:t>
      </w:r>
    </w:p>
    <w:p w:rsidR="0027664A" w:rsidRPr="0027664A" w:rsidRDefault="0027664A" w:rsidP="0027664A">
      <w:pPr>
        <w:pStyle w:val="a3"/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1«Блакитна   Панна»  Б пейзажна </w:t>
      </w:r>
    </w:p>
    <w:p w:rsidR="0027664A" w:rsidRPr="0027664A" w:rsidRDefault="0027664A" w:rsidP="0027664A">
      <w:pPr>
        <w:pStyle w:val="a3"/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2«Чари   ночі» А інтимна                                 </w:t>
      </w:r>
    </w:p>
    <w:p w:rsidR="0027664A" w:rsidRPr="0027664A" w:rsidRDefault="0027664A" w:rsidP="0027664A">
      <w:pPr>
        <w:pStyle w:val="a3"/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3«О слово рідне! Орле   скутий!..» В патріотична </w:t>
      </w:r>
    </w:p>
    <w:p w:rsidR="0027664A" w:rsidRPr="0027664A" w:rsidRDefault="0027664A" w:rsidP="0027664A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«Молюсь   і   вірю...»   Г інтимно-філософська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Хто з українських митців назвав поетичну творчість П. Тичини музичною рікою? А   М. Рильський; Б   В.  Сосюра; В   М.  Бажан Г  О. Довженко.                                                                                      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З яким видом мистецтва найбільше споріднена збірка II. Тичини «Сонячні кларнети»? А Живописом; Б театром; В кіно; Г музикою.                                                                                           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Визначте найточніше продовження речення. «У  поезії П. Тичини «Ви знаєте, як липа шелестить...»: А світ природи і світ людини  зображуються  як  настроєво суголосні   паралельні плани; Б змальована  картина місячної  весняної   ночі  -  з шелестом   липи,   туманами, місяцем, зорями,  солов'ями; В на тлі розкішної ночі, окресленої кількома штрихами, постає образ сплячої  коханої; Г  на тлі  яскраво  зображеної  весняної  ночі   показані роздуми ліричного героя над проблемою збереження навколишнього середовища.                                                 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Яка поезія містить образ весни «запашної, квітами-перлами закосиченої»? А «Гаї шум-лять...»; Б «Ви знаєте, як липа шелестить...»; В «Арфами, арфами...»;</w:t>
      </w:r>
      <w:r w:rsidRPr="0027664A">
        <w:rPr>
          <w:sz w:val="26"/>
          <w:szCs w:val="26"/>
        </w:rPr>
        <w:tab/>
        <w:t xml:space="preserve">Г «Десь на дні мого                                             серця...».                                                                    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Що спонукало В. Сосюру написати поезію «Любіть Україну»? А Наступ радянської влади   на українську культуру  і  мову; Б  події Другої  світової  війни; В   ювілей   Т. Шевченка; Г  замовлення  Л.  Кагановича; довготривале перебування   поета  за межами   Батьківщини.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Укажіть слова, у яких міститься головна ідея поезії В. Сосюри  «Любіть  Україну». А Примножуйте   багатства  рідної   Батьківщини; Б   любіть,  оберігайте,   возве</w:t>
      </w:r>
      <w:r w:rsidRPr="0027664A">
        <w:rPr>
          <w:sz w:val="26"/>
          <w:szCs w:val="26"/>
          <w:lang w:val="uk-UA"/>
        </w:rPr>
        <w:t>-</w:t>
      </w:r>
      <w:r w:rsidRPr="0027664A">
        <w:rPr>
          <w:sz w:val="26"/>
          <w:szCs w:val="26"/>
        </w:rPr>
        <w:t>личуйте   рідну   Батьківщину; В   захищайте   природу; Г  боріться   з фашист</w:t>
      </w:r>
      <w:r w:rsidRPr="0027664A">
        <w:rPr>
          <w:sz w:val="26"/>
          <w:szCs w:val="26"/>
          <w:lang w:val="uk-UA"/>
        </w:rPr>
        <w:t>-</w:t>
      </w:r>
      <w:r w:rsidRPr="0027664A">
        <w:rPr>
          <w:sz w:val="26"/>
          <w:szCs w:val="26"/>
        </w:rPr>
        <w:t xml:space="preserve">ськими   зайдами;  Д  ідіть   шляхом  самовдосконалення.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Який стилістичний  прийом   використовує  В.  Сосюра   в  уривку   з   поезії   «Любіть Україну»,  щоб досягти високого рівня емоційності, розширити свою думку: А Градацію; Б епітет; В метафору; Г гіперболу; Д евфемізми.  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i/>
          <w:sz w:val="26"/>
          <w:szCs w:val="26"/>
        </w:rPr>
      </w:pPr>
      <w:r w:rsidRPr="0027664A">
        <w:rPr>
          <w:sz w:val="26"/>
          <w:szCs w:val="26"/>
        </w:rPr>
        <w:t xml:space="preserve">                                   </w:t>
      </w:r>
      <w:r w:rsidRPr="0027664A">
        <w:rPr>
          <w:i/>
          <w:sz w:val="26"/>
          <w:szCs w:val="26"/>
        </w:rPr>
        <w:t>Для  нас  вона   в світі   єдина,  одна</w:t>
      </w:r>
      <w:r w:rsidRPr="0027664A">
        <w:rPr>
          <w:i/>
          <w:sz w:val="26"/>
          <w:szCs w:val="26"/>
        </w:rPr>
        <w:tab/>
        <w:t xml:space="preserve"> </w:t>
      </w:r>
    </w:p>
    <w:p w:rsidR="0027664A" w:rsidRPr="0027664A" w:rsidRDefault="0027664A" w:rsidP="0027664A">
      <w:pPr>
        <w:pStyle w:val="a3"/>
        <w:tabs>
          <w:tab w:val="left" w:pos="360"/>
        </w:tabs>
        <w:jc w:val="both"/>
        <w:rPr>
          <w:i/>
          <w:sz w:val="26"/>
          <w:szCs w:val="26"/>
        </w:rPr>
      </w:pPr>
      <w:r w:rsidRPr="0027664A">
        <w:rPr>
          <w:i/>
          <w:sz w:val="26"/>
          <w:szCs w:val="26"/>
        </w:rPr>
        <w:t xml:space="preserve">                              в   просторів   солодкому     чарі... </w:t>
      </w:r>
    </w:p>
    <w:p w:rsidR="0027664A" w:rsidRPr="0027664A" w:rsidRDefault="0027664A" w:rsidP="0027664A">
      <w:pPr>
        <w:pStyle w:val="a3"/>
        <w:tabs>
          <w:tab w:val="left" w:pos="360"/>
        </w:tabs>
        <w:jc w:val="both"/>
        <w:rPr>
          <w:i/>
          <w:sz w:val="26"/>
          <w:szCs w:val="26"/>
        </w:rPr>
      </w:pPr>
      <w:r w:rsidRPr="0027664A">
        <w:rPr>
          <w:i/>
          <w:sz w:val="26"/>
          <w:szCs w:val="26"/>
        </w:rPr>
        <w:lastRenderedPageBreak/>
        <w:t xml:space="preserve">                              Вона   у   зірках,  і у   вербах  вона, </w:t>
      </w:r>
    </w:p>
    <w:p w:rsidR="0027664A" w:rsidRPr="0027664A" w:rsidRDefault="0027664A" w:rsidP="0027664A">
      <w:pPr>
        <w:pStyle w:val="a3"/>
        <w:tabs>
          <w:tab w:val="left" w:pos="360"/>
        </w:tabs>
        <w:jc w:val="both"/>
        <w:rPr>
          <w:i/>
          <w:sz w:val="26"/>
          <w:szCs w:val="26"/>
        </w:rPr>
      </w:pPr>
      <w:r w:rsidRPr="0027664A">
        <w:rPr>
          <w:i/>
          <w:sz w:val="26"/>
          <w:szCs w:val="26"/>
        </w:rPr>
        <w:t xml:space="preserve">                              і в   кожному   серця    ударі, </w:t>
      </w:r>
    </w:p>
    <w:p w:rsidR="0027664A" w:rsidRPr="0027664A" w:rsidRDefault="0027664A" w:rsidP="0027664A">
      <w:pPr>
        <w:pStyle w:val="a3"/>
        <w:tabs>
          <w:tab w:val="left" w:pos="360"/>
        </w:tabs>
        <w:jc w:val="both"/>
        <w:rPr>
          <w:i/>
          <w:sz w:val="26"/>
          <w:szCs w:val="26"/>
        </w:rPr>
      </w:pPr>
      <w:r w:rsidRPr="0027664A">
        <w:rPr>
          <w:i/>
          <w:sz w:val="26"/>
          <w:szCs w:val="26"/>
        </w:rPr>
        <w:t xml:space="preserve">                              у   квітці   й пташині,   в    електровогнях, </w:t>
      </w:r>
    </w:p>
    <w:p w:rsidR="0027664A" w:rsidRPr="0027664A" w:rsidRDefault="0027664A" w:rsidP="0027664A">
      <w:pPr>
        <w:pStyle w:val="a3"/>
        <w:tabs>
          <w:tab w:val="left" w:pos="360"/>
        </w:tabs>
        <w:jc w:val="both"/>
        <w:rPr>
          <w:i/>
          <w:sz w:val="26"/>
          <w:szCs w:val="26"/>
        </w:rPr>
      </w:pPr>
      <w:r w:rsidRPr="0027664A">
        <w:rPr>
          <w:i/>
          <w:sz w:val="26"/>
          <w:szCs w:val="26"/>
        </w:rPr>
        <w:t xml:space="preserve">                              у   пісні   у  кожній, у  думі, </w:t>
      </w:r>
    </w:p>
    <w:p w:rsidR="0027664A" w:rsidRPr="0027664A" w:rsidRDefault="0027664A" w:rsidP="0027664A">
      <w:pPr>
        <w:pStyle w:val="a3"/>
        <w:tabs>
          <w:tab w:val="left" w:pos="360"/>
        </w:tabs>
        <w:jc w:val="both"/>
        <w:rPr>
          <w:i/>
          <w:sz w:val="26"/>
          <w:szCs w:val="26"/>
        </w:rPr>
      </w:pPr>
      <w:r w:rsidRPr="0027664A">
        <w:rPr>
          <w:i/>
          <w:sz w:val="26"/>
          <w:szCs w:val="26"/>
        </w:rPr>
        <w:t xml:space="preserve">                              в  дитячій   усмішці,     в дівочих   очах, </w:t>
      </w:r>
    </w:p>
    <w:p w:rsidR="0027664A" w:rsidRPr="0027664A" w:rsidRDefault="0027664A" w:rsidP="0027664A">
      <w:pPr>
        <w:pStyle w:val="a3"/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i/>
          <w:sz w:val="26"/>
          <w:szCs w:val="26"/>
        </w:rPr>
        <w:t xml:space="preserve">                              і в стягів   багряному   шумі...</w:t>
      </w:r>
      <w:r w:rsidRPr="0027664A">
        <w:rPr>
          <w:sz w:val="26"/>
          <w:szCs w:val="26"/>
        </w:rPr>
        <w:t xml:space="preserve">         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Установіть відповідність між цитатою з поезії П. Тичини   і художньо-виражальним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ab/>
        <w:t xml:space="preserve">засобом, ужитим у ній (виділено жирним шрифтом). </w:t>
      </w:r>
    </w:p>
    <w:p w:rsidR="0027664A" w:rsidRPr="0027664A" w:rsidRDefault="0027664A" w:rsidP="0027664A">
      <w:pPr>
        <w:pStyle w:val="a3"/>
        <w:numPr>
          <w:ilvl w:val="0"/>
          <w:numId w:val="7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«Думами,  думами,  -   Наче море  кораблями,   переповнилась блакить...»  Б порівняння;</w:t>
      </w:r>
    </w:p>
    <w:p w:rsidR="0027664A" w:rsidRPr="0027664A" w:rsidRDefault="0027664A" w:rsidP="0027664A">
      <w:pPr>
        <w:pStyle w:val="a3"/>
        <w:numPr>
          <w:ilvl w:val="0"/>
          <w:numId w:val="7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«...весна                                                                                 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      Запашна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      Квітами-перлами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      Закосичена.»  А  епітет;                                                                                                                                              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 3  «Ви знаєте, як сплять  старі  гаї?» Г епітет, персоніфікація.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4  «Над Києвом  -    золотий   гомін,                                                          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      І  голуби,  і   сонце!»  В символ, епітет; </w:t>
      </w:r>
    </w:p>
    <w:p w:rsidR="0027664A" w:rsidRPr="0027664A" w:rsidRDefault="0027664A" w:rsidP="0027664A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Установіть відповідність між цитатою з поезії В. Сосюри   і художньо-виражальним засобом, ужитим у ній (підкреслено).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</w:t>
      </w:r>
      <w:r w:rsidRPr="0027664A">
        <w:rPr>
          <w:sz w:val="26"/>
          <w:szCs w:val="26"/>
        </w:rPr>
        <w:tab/>
        <w:t xml:space="preserve">1  «Скільки   нас  отаких   біля   муру                         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   Од червоної   кулі   лягло»                                     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   (поезія   «І  пішов   я тоді   до   Петлюри») Б епітет;                  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ab/>
        <w:t xml:space="preserve">2  «І пісня   в душі  наростає   і   спіє,                               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ab/>
        <w:t xml:space="preserve">Мов  вирватись   хоче  нестримно   на  волю» .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   (поезія   «Катрусі   на   спомин») А персоніфікація;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3   «Так   ніхто  не кохав. Через  тисячі   літ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   Лиш   приходить   подібне   кохання»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     (поезія   «Так   ніхто   не   кохав...») Г гіпербола.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4 «Ось  вона йде у вінку,  як   весна» </w:t>
      </w:r>
    </w:p>
    <w:p w:rsidR="0027664A" w:rsidRPr="0027664A" w:rsidRDefault="0027664A" w:rsidP="0027664A">
      <w:p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       (поезія   «Білі   акації   будуть   цвісти...»)  В порівняння;             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52. Спочатку М. Рильський,  майбутній письменник,   навчався...А  Удома. Б  У дяка. В  У  школі. Г  У  приватній  гімназії. 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53. М. Рильський  не закінчив Київський університет   через: А  Переслідування за  політичну     діяльність. Б  Громадянську війну, голод  і  холод. В  Відсутність   коштів   для   сплати   за   навчання. Г Необхідність   заробляти   на   життя.   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54. М. Рильський  з 1944-1946  рр. був: А  Ректором  університету. Б  Головним   редак-тором журналу «Книгар». В Директором  академічного  інституту мистецтвознавства,    фольклору    й  етнографії. Г Директором школи .          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55. У 1910 р .  надруковано першу збірку поезій М.  Рильського...А    «Крізь   бурю   і     сни» Б    «Синя    далечінь». В    «На   білих     островах». Г    «Зимові     записи» .      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56. Кому із поетів належать такі віршовані рядки: </w:t>
      </w:r>
      <w:r w:rsidRPr="0027664A">
        <w:rPr>
          <w:i/>
          <w:sz w:val="26"/>
          <w:szCs w:val="26"/>
        </w:rPr>
        <w:t>„Не дивися так привітно, Яблуневоцвітно. Стигнуть зорі, як пшениця: Буду я журиться. Не милуй мене шовково Ясно-соколово…”</w:t>
      </w:r>
      <w:r w:rsidRPr="0027664A">
        <w:rPr>
          <w:sz w:val="26"/>
          <w:szCs w:val="26"/>
        </w:rPr>
        <w:t xml:space="preserve">: а). В.Сосюрі б). М.Драй-Хмарі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П.Тичині г). Б.-І.Антоничу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57. „Яблука доспіли…”, „Ластівки літають…”, „Поле чорніє…” – це вірші: а). П.Тичини б). В.Сосюри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М.Рильського д). А.Малишка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sz w:val="26"/>
          <w:szCs w:val="26"/>
        </w:rPr>
        <w:lastRenderedPageBreak/>
        <w:t xml:space="preserve">58. Ліричні твори „Коли в твої очі дивлюся…”, „Ви знаєте, як липа шелестить…”, „Гаї шумлять…” належать: а). В.Сосюрі б). М.Рильському в). О.Олесю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П.Тичині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59.Хто із названих письменників у роки громадянської війни був у війську Петлюри: а). М.Хвильовий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В.Сосюра в). П.Панч г). А.Головко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60.„Рвали душу мою два Володьки в бою, і обидва, як я, кароокі…”. Це вислів: а). В.Підмогильного б). В.Еллана-Блакитного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В.Сосюри г). В.Винниченка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color w:val="000000"/>
          <w:sz w:val="26"/>
          <w:szCs w:val="26"/>
          <w:lang w:eastAsia="en-US"/>
        </w:rPr>
        <w:t>61.Укажіть справжнє прізвище О. Олеся: а) Федюшка; б)  Кандиба; в)  Стрілець; г)  Панасенко,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color w:val="000000"/>
          <w:sz w:val="26"/>
          <w:szCs w:val="26"/>
          <w:lang w:eastAsia="en-US"/>
        </w:rPr>
        <w:t>62.О. Олесь творив на чужині протягом: а) 20 р.; б) 22 р.; в) 24 р.; г) 26 р.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color w:val="000000"/>
          <w:sz w:val="26"/>
          <w:szCs w:val="26"/>
          <w:lang w:eastAsia="en-US"/>
        </w:rPr>
        <w:t>63.Вкажіть, де поховано О. Олеся: а)  м. Прага; б)  м. Відень; в) м. Варшава; г) м. Париж.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color w:val="000000"/>
          <w:sz w:val="26"/>
          <w:szCs w:val="26"/>
          <w:lang w:eastAsia="en-US"/>
        </w:rPr>
        <w:t>64.Вкажіть, автором яких збірок є О. Олесь: а)  «Зів'яле листя», «Із днів журби»; б)  «З журбою радість обнялась...», «Кому повім печаль мою...»; в)  «На крилах пісень», «Думи і мрії»; г)  «На білих островах», «Під осінніми зорями».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color w:val="000000"/>
          <w:sz w:val="26"/>
          <w:szCs w:val="26"/>
          <w:lang w:eastAsia="en-US"/>
        </w:rPr>
        <w:t>65.Назвіть ліричного адресата строфи О. Олеся: ...будь мечем моїм! Ні, сонцем стань! вгорі спинися, Осяй мій край і розлетися Дощами судними над ним: а) доля; б)  муза; в) слово; г)  кохання.</w:t>
      </w:r>
    </w:p>
    <w:p w:rsidR="0027664A" w:rsidRPr="0027664A" w:rsidRDefault="0027664A" w:rsidP="0027664A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27664A">
        <w:rPr>
          <w:color w:val="000000"/>
          <w:sz w:val="26"/>
          <w:szCs w:val="26"/>
          <w:lang w:eastAsia="en-US"/>
        </w:rPr>
        <w:t>66.Виберіть із названих віршів О. Олеся твір, який називають одою молодості і кохання: а)  «Айстри»; б)  «Втіха»; в)  «Хвиля»; г)  «Чари ночі».</w:t>
      </w:r>
    </w:p>
    <w:p w:rsidR="0027664A" w:rsidRPr="0027664A" w:rsidRDefault="0027664A" w:rsidP="0027664A">
      <w:pPr>
        <w:pStyle w:val="a3"/>
        <w:numPr>
          <w:ilvl w:val="0"/>
          <w:numId w:val="8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Чию творчість умовно поділяють на „три цвітіння”: а). П.Тичини б). М.Зерова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М.Рильського г). М.Драй-Хмари.</w:t>
      </w:r>
    </w:p>
    <w:p w:rsidR="0027664A" w:rsidRPr="0027664A" w:rsidRDefault="0027664A" w:rsidP="0027664A">
      <w:pPr>
        <w:pStyle w:val="a3"/>
        <w:numPr>
          <w:ilvl w:val="0"/>
          <w:numId w:val="8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Альманах, який редагував М. Вороний, мав назву: а) «З вершин»; б) «Арка»;  в) «З-над хмар і долин»; г) «Сяйво мрій».</w:t>
      </w:r>
    </w:p>
    <w:p w:rsidR="0027664A" w:rsidRPr="0027664A" w:rsidRDefault="0027664A" w:rsidP="0027664A">
      <w:pPr>
        <w:pStyle w:val="a3"/>
        <w:numPr>
          <w:ilvl w:val="0"/>
          <w:numId w:val="8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З яким письменником вів творчий діалог М. Вороний: а) О. Олесь; б) М. Коцюбинський; в) П. Тичина; г) І. Франко.</w:t>
      </w:r>
    </w:p>
    <w:p w:rsidR="0027664A" w:rsidRPr="0027664A" w:rsidRDefault="0027664A" w:rsidP="0027664A">
      <w:pPr>
        <w:pStyle w:val="a3"/>
        <w:numPr>
          <w:ilvl w:val="0"/>
          <w:numId w:val="8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Перша збірка М. Вороного: а) «Поезії»; б) «Перлини мудрості»; в) «Ліричні поезії»; г) «Арабески».</w:t>
      </w:r>
    </w:p>
    <w:p w:rsidR="0027664A" w:rsidRPr="0027664A" w:rsidRDefault="0027664A" w:rsidP="0027664A">
      <w:pPr>
        <w:pStyle w:val="a3"/>
        <w:numPr>
          <w:ilvl w:val="0"/>
          <w:numId w:val="8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Який стилістичний прийом переважає у поезії «Блакитна панна» М. Вороного: а) анафора; б) риторичні звертання; в) алітерації та асонанси; г) епіфора.</w:t>
      </w:r>
    </w:p>
    <w:p w:rsidR="0027664A" w:rsidRDefault="0027664A" w:rsidP="0027664A">
      <w:pPr>
        <w:tabs>
          <w:tab w:val="left" w:pos="851"/>
          <w:tab w:val="left" w:pos="7797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Cs w:val="28"/>
        </w:rPr>
      </w:pPr>
    </w:p>
    <w:p w:rsidR="00D338D7" w:rsidRDefault="00D338D7" w:rsidP="0027664A">
      <w:pPr>
        <w:tabs>
          <w:tab w:val="left" w:pos="851"/>
          <w:tab w:val="left" w:pos="7797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36"/>
          <w:szCs w:val="36"/>
          <w:lang w:val="uk-UA"/>
        </w:rPr>
      </w:pPr>
    </w:p>
    <w:p w:rsidR="0027664A" w:rsidRPr="0027664A" w:rsidRDefault="0027664A" w:rsidP="0027664A">
      <w:pPr>
        <w:tabs>
          <w:tab w:val="left" w:pos="851"/>
          <w:tab w:val="left" w:pos="7797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36"/>
          <w:szCs w:val="36"/>
          <w:lang w:val="uk-UA"/>
        </w:rPr>
      </w:pPr>
      <w:bookmarkStart w:id="0" w:name="_GoBack"/>
      <w:bookmarkEnd w:id="0"/>
      <w:r w:rsidRPr="0027664A">
        <w:rPr>
          <w:b/>
          <w:sz w:val="36"/>
          <w:szCs w:val="36"/>
          <w:lang w:val="uk-UA"/>
        </w:rPr>
        <w:t>Тестування за темою «Українські поетики-шістдесятники»</w:t>
      </w:r>
    </w:p>
    <w:p w:rsidR="0027664A" w:rsidRDefault="0027664A" w:rsidP="0027664A">
      <w:pPr>
        <w:tabs>
          <w:tab w:val="left" w:pos="851"/>
          <w:tab w:val="left" w:pos="7797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27664A" w:rsidRDefault="0027664A" w:rsidP="0027664A">
      <w:pPr>
        <w:tabs>
          <w:tab w:val="left" w:pos="851"/>
          <w:tab w:val="left" w:pos="7797"/>
        </w:tabs>
        <w:overflowPunct w:val="0"/>
        <w:autoSpaceDE w:val="0"/>
        <w:autoSpaceDN w:val="0"/>
        <w:adjustRightInd w:val="0"/>
        <w:textAlignment w:val="baseline"/>
        <w:rPr>
          <w:b/>
          <w:szCs w:val="28"/>
          <w:lang w:val="uk-UA"/>
        </w:rPr>
      </w:pPr>
      <w:r>
        <w:rPr>
          <w:b/>
        </w:rPr>
        <w:t>Завдання з однією правильною відповіддю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Назвіть ім’я автора поетичних збірок „Зимові дерева”, „Свіча в свічаді”: а). Б. Антонич б). А.Малишко в). В. Симоненко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В.Стус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Кого із покоління шістдесятників О.Гончар назвав „витязем молодої української поезії”: а). М.Вінграновського б). Р.Лубківського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В.Симоненка г). І.Драча.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Назвіть поета, який мужньо проголосив: „</w:t>
      </w:r>
      <w:r w:rsidRPr="0027664A">
        <w:rPr>
          <w:i/>
          <w:sz w:val="26"/>
          <w:szCs w:val="26"/>
        </w:rPr>
        <w:t>Як добре те, що смерті не боюсь я і не питаю, чи тяжкий мій хрест, що перед вами, судді, не клонюся в передчутті недовідомих верст…”</w:t>
      </w:r>
      <w:r w:rsidRPr="0027664A">
        <w:rPr>
          <w:sz w:val="26"/>
          <w:szCs w:val="26"/>
        </w:rPr>
        <w:t xml:space="preserve">: а). В.Симоненко б). І.Світличний в). І.Калинець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В.Стус.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Хто з письменників навчався в аспірантурі Інституту літератури імені Т.Шевченка, звідки був виключений за протест проти репресій: а).  І.Драч б). В.Симоненко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В.Стус г). Д.Павличко.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lastRenderedPageBreak/>
        <w:t xml:space="preserve">Назвіть автора кіноповістей „Криниця для спраглих”, „Іду до тебе”, „Київська фантазія на тему дикої троянди-шипшини”: а).В. Стус б). В.Симоненко в). Л. Костенко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І.Драч.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Назвіть автора поезій „Злодій”, „Кривда”, „Жорна”, „Монархи”: а). В. Стус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В.Симоненко в). Д.Павличко г). Є.Маланюк.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Назвіть автора і назву твору, в якому звучать такі слова: „Можна вибрать друга і по духу брата, Та не можна рідну матір вибирати”: а). „Похорон друга” П.Тичини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„Лебеді материнства” В.Симоненка в). „До брата” В.Сосюри г). „Материнська” А.Малишка.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Хто з письменників у 1965 році на прем’єрі фільму „Тіні забутих предків” висловив протест проти арештів української інтелігенції: а).  Л.Костенко б). В.Симоненко в). Д.Павличко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В.Стус.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Хто з письменників народився в селі Теліжинці, назва якого пізніше стала назвою його поетичної збірки: а). В. Симоненко б). А.Малишко  в). Б.Олійник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І Драч.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Кого із названих поетів називають великим сонцепоклонником: а). В.Симоненка б). М.Вінграновського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І.Драча г). А.Малишка.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Назвіть автора поезій „Кривда”, „Є в коханні і будні, і свята…”, „Кирпатий баро-метр”: </w:t>
      </w:r>
      <w:r w:rsidRPr="0027664A">
        <w:rPr>
          <w:bCs/>
          <w:sz w:val="26"/>
          <w:szCs w:val="26"/>
        </w:rPr>
        <w:t>а</w:t>
      </w:r>
      <w:r w:rsidRPr="0027664A">
        <w:rPr>
          <w:sz w:val="26"/>
          <w:szCs w:val="26"/>
        </w:rPr>
        <w:t>). В.Симоненко б). Л.Костенко в). І.Драч г). В. Стус.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„Народ мій є! народ мій завжди буде! Ніхто не перекреслить мій народ!”. Це рядки із поезії: а). П.Тичини б). А.Малишка в). Л.Костенко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В.Симоненка.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Вкажіть назву збірки новел В.Симоненка: а). „Дума про щастя” б). „Листи з дороги” в). „Неймовірне інтерв’ю”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„Вино з троянд”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Назвіть поезію, в якій В.Симоненко говорить про історичну місію людини на землі – творити добро, жити за законами людської моралі: а). „Люди часто живуть після смерті…” б). „Не лицемірити, не чванитись пихато…”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„Ти знаєш, що ти – людина?” г). „Грудочка землі”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 поезії В.Симоненка „Лебеді материнства” мати просить не „вертати до хати”: а). горе б). біль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досаду г). щастя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 які смеркання „мавки чорноброві ждатимуть твоєї ніжності й любові” (В. Симоненко „Лебеді материнства”): а). у весільні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 xml:space="preserve">). у хмільні в). у весняні г). у чарівні 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 поезії В.Симоненка „Лебеді материнства” мати розмірковує, що разом із сином виростуть: а). мавки чорноброві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приспані тривоги в). материнські мрії г). диво-наречені.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Якщо син впаде на чужому полі, з України до нього прийдуть (В.Симоненко „Лебеді материнства”): а). диво-наречені б). лебеді, як мрії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верби і тополі г). мавки чорноброві.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 поезії В.Симоненка „Лебеді материнства” танцювали „в хаті на стіні”: а). півні б). тіні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лебеді г). зорі.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 котрому році В.Стус загинув у радянському таборі: а).  1983 б). 1984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1985 г). 1986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Вкажіть поетичні збірки В.Стуса: </w:t>
      </w:r>
      <w:r w:rsidRPr="0027664A">
        <w:rPr>
          <w:bCs/>
          <w:sz w:val="26"/>
          <w:szCs w:val="26"/>
        </w:rPr>
        <w:t>а</w:t>
      </w:r>
      <w:r w:rsidRPr="0027664A">
        <w:rPr>
          <w:sz w:val="26"/>
          <w:szCs w:val="26"/>
        </w:rPr>
        <w:t>). „Круговерть”, „Дорога болю”, „Веселий цвинтар” б). „Круговерть”, „Дорога болю”, „Зоряний інтеграл” в). „Дорога болю”, „Палімпсести”, „Полудень віку” г). „Веселий цвинтар”, „Круговерть”, „Пам’ять”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 котрому році прах В.Стуса було перепоховано на Байковому кладовищі в Києві: а). 1985 б). 1987 в). 1988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1989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lastRenderedPageBreak/>
        <w:t xml:space="preserve">Як називається дебютна збірка В.Стуса: а).  „Дорога болю”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„Круговерть” в). „Веселий цвинтар” г). „Зимові дерева”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Назвіть поезію В.Стуса, у якій митець відтворює світлі спогади дитячих і юнацьких літ, які навіяла українська природа: </w:t>
      </w:r>
      <w:r w:rsidRPr="0027664A">
        <w:rPr>
          <w:bCs/>
          <w:sz w:val="26"/>
          <w:szCs w:val="26"/>
        </w:rPr>
        <w:t>а</w:t>
      </w:r>
      <w:r w:rsidRPr="0027664A">
        <w:rPr>
          <w:sz w:val="26"/>
          <w:szCs w:val="26"/>
        </w:rPr>
        <w:t>). „О земле втрачена, явися…” б). „Коли б не ти…” в). „Самого спогаду на дні…” г). „За літописом Самовидця”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Як називається перша збірка І.Драча: а). „Корінь і крона” б). „Балади буднів”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 xml:space="preserve">). „Соняшник” г). „До джерел” 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Назвіть улюблений жанр І.Драча: а). поема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балада в). притча г). сонет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Незвичайність образів, поєднання філософського осмислення найновіших досягнень науки й щоденного речового оточення сучасника, фольклорна основа – це деякі ознаки поетики: а). А.Малишка; б). Д.Павличка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І.Драча г). В.Симоненка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 якому вірші І.Драча в заключній строфі в образі сонця виступає поезія: </w:t>
      </w:r>
      <w:r w:rsidRPr="0027664A">
        <w:rPr>
          <w:bCs/>
          <w:sz w:val="26"/>
          <w:szCs w:val="26"/>
        </w:rPr>
        <w:t>а</w:t>
      </w:r>
      <w:r w:rsidRPr="0027664A">
        <w:rPr>
          <w:sz w:val="26"/>
          <w:szCs w:val="26"/>
        </w:rPr>
        <w:t>). „Балада про соняшник” б). „Барвінок” в). „Дума про хліб” г). „Смерть Шевченка”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Одна збірка І.Драча має назву села, де він народився: а). „Сосниця” </w:t>
      </w:r>
      <w:r w:rsidRPr="0027664A">
        <w:rPr>
          <w:bCs/>
          <w:sz w:val="26"/>
          <w:szCs w:val="26"/>
        </w:rPr>
        <w:t>б)</w:t>
      </w:r>
      <w:r w:rsidRPr="0027664A">
        <w:rPr>
          <w:sz w:val="26"/>
          <w:szCs w:val="26"/>
        </w:rPr>
        <w:t>. „Теліжинці” в). „Стожари” г). „Ясенець”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Назвіть першу ліро-епічну поему І.Драча: а). „Дума про Вчителя” б). „Соловейко-Сольвейг”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„Ніж у сонці” г). „Зоря і смерть Пабло Неруди”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color w:val="000000"/>
          <w:sz w:val="26"/>
          <w:szCs w:val="26"/>
          <w:lang w:eastAsia="en-US"/>
        </w:rPr>
        <w:t>Василь Симоненко народився: А на Полтавщині; Б на Чернігівщині; В на Прикарпатті; Г на Сумщині; Д на Черкащині.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За життя В. Симоненка вийшла єдина збірка, яка називається: А «Земне тяжіння»; Б «Тиша й грім»; В «Поезії»; Г «Лебеді материнства»; Д   «Кирпатий барометр».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Василь Симоненко прожив.  А 25 років;  Б 26 років;  В 27 років; Г 28 років; Д  30 років.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Василю Симоненку було присуджено Шевченківську премію після смерті через: А 8 років; Б   12 років; В   22 роки; Г   32 роки; І Д   33 роки.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Василь Симоненко був членом: А Мистецького українського руху; Б секрета-ріату СПУ; В  Товариства української мови ім. Т. Шевченка; Г київського Клубу творчої молоді; Д  Українського фонду культури.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Життєве кредо В.Симоненка найяскравіше висловлено у поезії А   «Задивляюсь у твої зіниці»; Б «Україно! Ти моя молитва», В «Є тисячі доріг, мільйон вузьких стежинок»; Г «Ти знаєш, що ти - людина»; Д «Лебеді материнства».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На художній своєрідності поезії «Лебеді материнства» позначився такий фольклорний жанр:А казка; Б колискова пісня; В весільна пісня; Г легенда; Д голосіння. 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Вірш «Лебеді материнства» В.Симоненка поклав на музику: А О. Білаш; Б А.Пашкевич; В   П.Майборода; Г   Г.Майборода; Д   А.Штогаренко.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 xml:space="preserve">У рядках </w:t>
      </w:r>
      <w:r w:rsidRPr="0027664A">
        <w:rPr>
          <w:i/>
          <w:sz w:val="26"/>
          <w:szCs w:val="26"/>
        </w:rPr>
        <w:t>За тобою завше будуть мандрувати Очі материнські і білява хата</w:t>
      </w:r>
      <w:r w:rsidRPr="0027664A">
        <w:rPr>
          <w:sz w:val="26"/>
          <w:szCs w:val="26"/>
        </w:rPr>
        <w:t xml:space="preserve"> використано такі художні засоби: А уособлення і гіпербола; Б синекдоха і пер-соніфікація; В паралелізм і символ; Г гіпербола і епітети; Д асонанс і алітерація.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Художній троп, який побудований на перенесенні значення з цілого і його окрему частину, називається: А метафора; Б інверсія; В гіпербола; Г синекдоха; Д анаколуф.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Основна думка вірша «Лебеді материнства» - це: А  найдорожче у світі - Батьківщина; Б зачудування світом казки; В  неповторний світ дитинства; Г важливість родинного виховання; Д  фольклор - джерело натхнення і творчості.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У рядку «темряву тривожили криками півні» використано такий засіб: А  асонанс; Б  алітерація; В алегорія, Г алюзія; Д паралелізм.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lastRenderedPageBreak/>
        <w:t xml:space="preserve">Повтор однакових або подібних за звучанням приголосних в межах одного рядка або строфи для підсилення звукової виразності називається: А алітерація; Б асонанс; В   алюзія;  Г   алегорія;  Д   анаколуф. </w:t>
      </w:r>
    </w:p>
    <w:p w:rsidR="0027664A" w:rsidRPr="0027664A" w:rsidRDefault="0027664A" w:rsidP="0027664A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Повтор однакового рядка «вибрати не можна тільки Батьківщину» у вірші «Лебеді материнства» називається: А  тавтологія; Б анафора; В ретардація; Г рефрен; Д обрамлення.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sz w:val="26"/>
          <w:szCs w:val="26"/>
        </w:rPr>
        <w:t>Назвіть героя роману Л.Костенко „Маруся Чурай”, який так характеризує Марусю: „Ця дівчина не просто так. Маруся. Це – голос наш. Це – пісня. Це – душа.”: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а). Гриць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bCs/>
          <w:sz w:val="26"/>
          <w:szCs w:val="26"/>
        </w:rPr>
        <w:t>б</w:t>
      </w:r>
      <w:r w:rsidRPr="0027664A">
        <w:rPr>
          <w:sz w:val="26"/>
          <w:szCs w:val="26"/>
        </w:rPr>
        <w:t>). Іскра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в). Гордій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г). Б.Хмельницький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sz w:val="26"/>
          <w:szCs w:val="26"/>
        </w:rPr>
        <w:t>Носієм зради Вітчизни в історичному романі Л.Костенко „Маруся Чурай” виступає: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а). Мартин Пушкар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б). дід Галерник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в). Богдан Хмельницький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Ярема Вишневецький</w:t>
      </w:r>
      <w:r w:rsidRPr="0027664A">
        <w:rPr>
          <w:sz w:val="26"/>
          <w:szCs w:val="26"/>
          <w:lang w:val="uk-UA"/>
        </w:rPr>
        <w:t>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sz w:val="26"/>
          <w:szCs w:val="26"/>
        </w:rPr>
        <w:t>Хто в історичному романі Л.Костенко „Маруся Чурай” так вичерпно характеризує себе: „Любов любов’ю, а життя життям”: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bCs/>
          <w:sz w:val="26"/>
          <w:szCs w:val="26"/>
        </w:rPr>
        <w:t>а</w:t>
      </w:r>
      <w:r w:rsidRPr="0027664A">
        <w:rPr>
          <w:sz w:val="26"/>
          <w:szCs w:val="26"/>
        </w:rPr>
        <w:t>). Гриць Бобренко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б). Гордій Чурай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в). Іван Іскра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г). Федір Вишняк</w:t>
      </w:r>
      <w:r w:rsidRPr="0027664A">
        <w:rPr>
          <w:sz w:val="26"/>
          <w:szCs w:val="26"/>
          <w:lang w:val="uk-UA"/>
        </w:rPr>
        <w:t>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sz w:val="26"/>
          <w:szCs w:val="26"/>
          <w:lang w:val="uk-UA"/>
        </w:rPr>
        <w:t>.</w:t>
      </w:r>
      <w:r w:rsidRPr="0027664A">
        <w:rPr>
          <w:sz w:val="26"/>
          <w:szCs w:val="26"/>
        </w:rPr>
        <w:t>„Нерівня душ – це гірше, ніж майна!” – це слова із такого твору Л.Костенко: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а). „Дума про братів неазовських”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б). „Берестечко”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bCs/>
          <w:sz w:val="26"/>
          <w:szCs w:val="26"/>
        </w:rPr>
        <w:t>в</w:t>
      </w:r>
      <w:r w:rsidRPr="0027664A">
        <w:rPr>
          <w:sz w:val="26"/>
          <w:szCs w:val="26"/>
        </w:rPr>
        <w:t>). „Маруся Чурай”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г). „Душа вертає на свої руїни”</w:t>
      </w:r>
      <w:r w:rsidRPr="0027664A">
        <w:rPr>
          <w:sz w:val="26"/>
          <w:szCs w:val="26"/>
          <w:lang w:val="uk-UA"/>
        </w:rPr>
        <w:t>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sz w:val="26"/>
          <w:szCs w:val="26"/>
          <w:lang w:val="uk-UA"/>
        </w:rPr>
        <w:t xml:space="preserve">Вкажіть назву міста, яке для Марусі Чурай „як вічний присмак крові”, бо пов’язане з іменем Яреми Вишневецького (Л.Костенко „Маруся Чурай”): а). Київ б). Полтава </w:t>
      </w:r>
      <w:r w:rsidRPr="0027664A">
        <w:rPr>
          <w:bCs/>
          <w:sz w:val="26"/>
          <w:szCs w:val="26"/>
          <w:lang w:val="uk-UA"/>
        </w:rPr>
        <w:t>в</w:t>
      </w:r>
      <w:r w:rsidRPr="0027664A">
        <w:rPr>
          <w:sz w:val="26"/>
          <w:szCs w:val="26"/>
          <w:lang w:val="uk-UA"/>
        </w:rPr>
        <w:t>). Лубни г). Харків.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sz w:val="26"/>
          <w:szCs w:val="26"/>
          <w:lang w:val="uk-UA"/>
        </w:rPr>
        <w:t>Взаємопереплетення особистого й народного уособлені в романі Л.Костенко „Маруся Чурай” у трьох постатях, що мають стосунок д</w:t>
      </w:r>
      <w:r w:rsidRPr="0027664A">
        <w:rPr>
          <w:sz w:val="26"/>
          <w:szCs w:val="26"/>
        </w:rPr>
        <w:t>о долі Марусі. Це: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а). мандрівний дяк, дід Галерник, Гриць Бобренко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б). Іван Іскра, Ярема Вишневецький, Федір Вишняк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sz w:val="26"/>
          <w:szCs w:val="26"/>
        </w:rPr>
        <w:t>в). Гриць Бобренко, дід Галерник, Богдан Хмельницький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bCs/>
          <w:sz w:val="26"/>
          <w:szCs w:val="26"/>
        </w:rPr>
        <w:t>г</w:t>
      </w:r>
      <w:r w:rsidRPr="0027664A">
        <w:rPr>
          <w:sz w:val="26"/>
          <w:szCs w:val="26"/>
        </w:rPr>
        <w:t>). мандрівний дяк, дід Галерник, Богдан Хмельницький</w:t>
      </w:r>
      <w:r w:rsidRPr="0027664A">
        <w:rPr>
          <w:sz w:val="26"/>
          <w:szCs w:val="26"/>
          <w:lang w:val="uk-UA"/>
        </w:rPr>
        <w:t>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sz w:val="26"/>
          <w:szCs w:val="26"/>
        </w:rPr>
        <w:t>Укажіть назву першої збірки Л. Костенко, що вийшла в 1957 р. А «Проміння землі»; В «Вітрила»; Б «Над берегами вічної ріки»; Г  «Зоряний інтеграл».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sz w:val="26"/>
          <w:szCs w:val="26"/>
          <w:lang w:val="uk-UA"/>
        </w:rPr>
        <w:t>Укажіть назву книжки, за яку Ліна Костенко було удостоєна премії Франческо Петрарки у 1994 р. А «Неповторність»; В «Сад нетанучих скульптур»; Б «Інкрустації»; Г «Вибране».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sz w:val="26"/>
          <w:szCs w:val="26"/>
          <w:lang w:val="uk-UA"/>
        </w:rPr>
        <w:t>Установіть відповідність між назвою збірки Л.Костенко і роком написання? 1 «Проміння землі» 2 «Вітрила» 3 «Мандрівки серця» 4 «Над берегами вічної ріки» 5 «Зоряний інтеграл»  А 1977 р. Б 1957 р. В 1958 р. Г 1963 р. Д 1961 р.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color w:val="000000"/>
          <w:sz w:val="26"/>
          <w:szCs w:val="26"/>
          <w:lang w:val="uk-UA" w:eastAsia="en-US"/>
        </w:rPr>
        <w:t>Темою вірша «Українське альфреско» є: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color w:val="000000"/>
          <w:sz w:val="26"/>
          <w:szCs w:val="26"/>
          <w:lang w:val="uk-UA" w:eastAsia="en-US"/>
        </w:rPr>
        <w:t>А тема Великої Вітчизняної війни; Б жорстка цензура поетичної творчості;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color w:val="000000"/>
          <w:sz w:val="26"/>
          <w:szCs w:val="26"/>
          <w:lang w:val="uk-UA" w:eastAsia="en-US"/>
        </w:rPr>
        <w:t>В екологічне лихо;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color w:val="000000"/>
          <w:sz w:val="26"/>
          <w:szCs w:val="26"/>
          <w:lang w:val="uk-UA" w:eastAsia="en-US"/>
        </w:rPr>
        <w:t>Г людська самотність як руйнування гармонії</w:t>
      </w:r>
      <w:r w:rsidRPr="0027664A">
        <w:rPr>
          <w:sz w:val="26"/>
          <w:szCs w:val="26"/>
          <w:lang w:val="uk-UA"/>
        </w:rPr>
        <w:t xml:space="preserve">; </w:t>
      </w:r>
      <w:r w:rsidRPr="0027664A">
        <w:rPr>
          <w:color w:val="000000"/>
          <w:sz w:val="26"/>
          <w:szCs w:val="26"/>
          <w:lang w:val="uk-UA" w:eastAsia="en-US"/>
        </w:rPr>
        <w:t xml:space="preserve">Д розповідь про </w:t>
      </w:r>
      <w:r w:rsidRPr="0027664A">
        <w:rPr>
          <w:bCs/>
          <w:color w:val="000000"/>
          <w:sz w:val="26"/>
          <w:szCs w:val="26"/>
          <w:lang w:val="uk-UA" w:eastAsia="en-US"/>
        </w:rPr>
        <w:t xml:space="preserve">справжнє </w:t>
      </w:r>
      <w:r w:rsidRPr="0027664A">
        <w:rPr>
          <w:color w:val="000000"/>
          <w:sz w:val="26"/>
          <w:szCs w:val="26"/>
          <w:lang w:val="uk-UA" w:eastAsia="en-US"/>
        </w:rPr>
        <w:t>кохання.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sz w:val="26"/>
          <w:szCs w:val="26"/>
        </w:rPr>
        <w:t>В основі роману «Маруся Чурай» - розповідь про дівчину-піснярку. Цей сюжет є:</w:t>
      </w:r>
      <w:r w:rsidRPr="0027664A">
        <w:rPr>
          <w:sz w:val="26"/>
          <w:szCs w:val="26"/>
          <w:lang w:val="uk-UA"/>
        </w:rPr>
        <w:t xml:space="preserve"> А </w:t>
      </w:r>
      <w:r w:rsidRPr="0027664A">
        <w:rPr>
          <w:color w:val="000000"/>
          <w:sz w:val="26"/>
          <w:szCs w:val="26"/>
          <w:lang w:val="uk-UA" w:eastAsia="en-US"/>
        </w:rPr>
        <w:t>легендою; Б думою; В історичною піснею; Г історичним фактом; Д літописом.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color w:val="000000"/>
          <w:sz w:val="26"/>
          <w:szCs w:val="26"/>
          <w:lang w:val="uk-UA" w:eastAsia="en-US"/>
        </w:rPr>
        <w:t>Складниками художньої концепції роману «Маруся Чурай» є: А іронічне звучання; Б автобіографічний елемент; В перевага раціонального начала; Г поєднання епічного й ліричного; Д   модерністські прийоми.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color w:val="000000"/>
          <w:sz w:val="26"/>
          <w:szCs w:val="26"/>
          <w:lang w:val="uk-UA" w:eastAsia="en-US"/>
        </w:rPr>
        <w:t>Основою сюжетної лінії, пов'язаної з долею Марусі Чурай з однойменного роману, є: А історична пісня; Б   народна дума; В календарно-обрядова поезія; Г притча; Д балада.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color w:val="000000"/>
          <w:sz w:val="26"/>
          <w:szCs w:val="26"/>
          <w:lang w:val="uk-UA" w:eastAsia="en-US"/>
        </w:rPr>
        <w:lastRenderedPageBreak/>
        <w:t xml:space="preserve">Справжню цінність таланту дівчини з персонажів роману «Маруся </w:t>
      </w:r>
      <w:r w:rsidRPr="0027664A">
        <w:rPr>
          <w:color w:val="535073"/>
          <w:sz w:val="26"/>
          <w:szCs w:val="26"/>
          <w:lang w:val="uk-UA" w:eastAsia="en-US"/>
        </w:rPr>
        <w:t>Чу</w:t>
      </w:r>
      <w:r w:rsidRPr="0027664A">
        <w:rPr>
          <w:sz w:val="26"/>
          <w:szCs w:val="26"/>
          <w:lang w:val="uk-UA"/>
        </w:rPr>
        <w:t xml:space="preserve">рай» </w:t>
      </w:r>
      <w:r w:rsidRPr="0027664A">
        <w:rPr>
          <w:color w:val="000000"/>
          <w:sz w:val="26"/>
          <w:szCs w:val="26"/>
          <w:lang w:val="uk-UA" w:eastAsia="en-US"/>
        </w:rPr>
        <w:t>розуміє: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color w:val="000000"/>
          <w:sz w:val="26"/>
          <w:szCs w:val="26"/>
          <w:lang w:val="uk-UA" w:eastAsia="en-US"/>
        </w:rPr>
        <w:t>А війт Семен Горбань;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color w:val="000000"/>
          <w:sz w:val="26"/>
          <w:szCs w:val="26"/>
          <w:lang w:val="uk-UA" w:eastAsia="en-US"/>
        </w:rPr>
        <w:t>Б козак Григорій Бобренко;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color w:val="000000"/>
          <w:sz w:val="26"/>
          <w:szCs w:val="26"/>
          <w:lang w:val="uk-UA" w:eastAsia="en-US"/>
        </w:rPr>
        <w:t>В батько Гордій Чурай;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color w:val="000000"/>
          <w:sz w:val="26"/>
          <w:szCs w:val="26"/>
          <w:lang w:val="uk-UA" w:eastAsia="en-US"/>
        </w:rPr>
        <w:t>Г полковий обозний Іван Іскра;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color w:val="000000"/>
          <w:sz w:val="26"/>
          <w:szCs w:val="26"/>
          <w:lang w:val="uk-UA" w:eastAsia="en-US"/>
        </w:rPr>
        <w:t>Д Галя Вишняківна.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color w:val="000000"/>
          <w:sz w:val="26"/>
          <w:szCs w:val="26"/>
          <w:lang w:val="uk-UA" w:eastAsia="en-US"/>
        </w:rPr>
        <w:t>Правду про власну любовну драму головна героїня роману Чурай» довіряє: А матері; Б Івану Іскрі; В сонцю; Г діду Галернику; Д суддям.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color w:val="000000"/>
          <w:sz w:val="26"/>
          <w:szCs w:val="26"/>
          <w:lang w:val="uk-UA" w:eastAsia="en-US"/>
        </w:rPr>
        <w:t xml:space="preserve">Фіналом твору «Маруся Чурай» є: А звістка про помилування дівчини; Б страта героїні; В одруження Марусі; Г очікування дівчиною близької смерті; Д батальна сцена.                   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color w:val="000000"/>
          <w:sz w:val="26"/>
          <w:szCs w:val="26"/>
          <w:lang w:val="uk-UA" w:eastAsia="en-US"/>
        </w:rPr>
        <w:t xml:space="preserve">У рядках роману «Маруся Чурай» </w:t>
      </w:r>
      <w:r w:rsidRPr="0027664A">
        <w:rPr>
          <w:i/>
          <w:iCs/>
          <w:color w:val="000000"/>
          <w:sz w:val="26"/>
          <w:szCs w:val="26"/>
          <w:lang w:val="uk-UA" w:eastAsia="en-US"/>
        </w:rPr>
        <w:t xml:space="preserve">«Він не якийсь визискувач чи звір, Він просто вміє взяти запівдарма» </w:t>
      </w:r>
      <w:r w:rsidRPr="0027664A">
        <w:rPr>
          <w:color w:val="000000"/>
          <w:sz w:val="26"/>
          <w:szCs w:val="26"/>
          <w:lang w:val="uk-UA" w:eastAsia="en-US"/>
        </w:rPr>
        <w:t>йдеться про: А Чурая; Б Бобренка; В Вишняка; Г Горбаня; Д Пушкаря.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color w:val="000000"/>
          <w:sz w:val="26"/>
          <w:szCs w:val="26"/>
          <w:lang w:val="uk-UA" w:eastAsia="en-US"/>
        </w:rPr>
        <w:t>Галя Вишняківна, героїня роману «Маруся Чурай», зростала в атмосфері: А одухо-твореності і любові; Б бездуховності; В переваги моралі над побутом; Г краси людських стосунків; Д високих почувань.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color w:val="000000"/>
          <w:sz w:val="26"/>
          <w:szCs w:val="26"/>
          <w:lang w:val="uk-UA" w:eastAsia="en-US"/>
        </w:rPr>
        <w:t>У рядку з роману «Маруся Чурай» «Полтава карає співця» вжито: А уособлення; Б епітет; В метонімію; Г оксиморон; Д паралелізм.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color w:val="000000"/>
          <w:sz w:val="26"/>
          <w:szCs w:val="26"/>
          <w:lang w:val="uk-UA" w:eastAsia="en-US"/>
        </w:rPr>
        <w:t xml:space="preserve">Напругу почуттів в уривку одного з розділів роману «Маруся Чурай» </w:t>
      </w:r>
      <w:r w:rsidRPr="0027664A">
        <w:rPr>
          <w:i/>
          <w:iCs/>
          <w:color w:val="000000"/>
          <w:sz w:val="26"/>
          <w:szCs w:val="26"/>
          <w:lang w:val="uk-UA" w:eastAsia="en-US"/>
        </w:rPr>
        <w:t>Тим часом гонець доганяє світання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i/>
          <w:iCs/>
          <w:color w:val="000000"/>
          <w:sz w:val="26"/>
          <w:szCs w:val="26"/>
          <w:lang w:val="uk-UA" w:eastAsia="en-US"/>
        </w:rPr>
        <w:t>і клаптями ночі доточує дні.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i/>
          <w:iCs/>
          <w:color w:val="000000"/>
          <w:sz w:val="26"/>
          <w:szCs w:val="26"/>
          <w:lang w:val="uk-UA" w:eastAsia="en-US"/>
        </w:rPr>
        <w:t>І кожна хвилина, здається, - остання,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i/>
          <w:iCs/>
          <w:color w:val="000000"/>
          <w:sz w:val="26"/>
          <w:szCs w:val="26"/>
          <w:lang w:val="uk-UA" w:eastAsia="en-US"/>
        </w:rPr>
        <w:t xml:space="preserve">і крихта надії кричить йому: «Ні!» </w:t>
      </w:r>
      <w:r w:rsidRPr="0027664A">
        <w:rPr>
          <w:color w:val="000000"/>
          <w:sz w:val="26"/>
          <w:szCs w:val="26"/>
          <w:lang w:val="uk-UA" w:eastAsia="en-US"/>
        </w:rPr>
        <w:t>передано за допомогою: А інверсії; Б віршованого розміру - ямба; В ритмізованої прози; Г віршованого розміру - дактиля; Д амфібрахічної стопи.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color w:val="000000"/>
          <w:sz w:val="26"/>
          <w:szCs w:val="26"/>
          <w:lang w:val="uk-UA" w:eastAsia="en-US"/>
        </w:rPr>
        <w:t xml:space="preserve">Хто і про кого говорить у таких рядках з роману «Маруся Чурай»: </w:t>
      </w:r>
      <w:r w:rsidRPr="0027664A">
        <w:rPr>
          <w:i/>
          <w:iCs/>
          <w:color w:val="000000"/>
          <w:sz w:val="26"/>
          <w:szCs w:val="26"/>
          <w:lang w:val="uk-UA" w:eastAsia="en-US"/>
        </w:rPr>
        <w:t xml:space="preserve">Від того кидав з берега до того, Любив достаток і любив пісні. Це як, скажімо, вірувати в Бога і продавати душу Сатані? </w:t>
      </w:r>
      <w:r w:rsidRPr="0027664A">
        <w:rPr>
          <w:color w:val="000000"/>
          <w:sz w:val="26"/>
          <w:szCs w:val="26"/>
          <w:lang w:val="uk-UA" w:eastAsia="en-US"/>
        </w:rPr>
        <w:t>А дід Галерник про Григорія Бобренка; Б Богдан Хмель-ницький про Семена Горбаня; В Мартин Пушкар про Григорія Бобренка; Г Лесько Черкес про Івана Іскру; Д Яким Шибилист про Григорія Бобренка.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color w:val="000000"/>
          <w:sz w:val="26"/>
          <w:szCs w:val="26"/>
          <w:lang w:val="uk-UA" w:eastAsia="en-US"/>
        </w:rPr>
        <w:t xml:space="preserve">У рядках </w:t>
      </w:r>
      <w:r w:rsidRPr="0027664A">
        <w:rPr>
          <w:i/>
          <w:iCs/>
          <w:color w:val="000000"/>
          <w:sz w:val="26"/>
          <w:szCs w:val="26"/>
          <w:lang w:val="uk-UA" w:eastAsia="en-US"/>
        </w:rPr>
        <w:t>«... слова самі на голос навертались, як сльози навертаютьс</w:t>
      </w:r>
      <w:r w:rsidRPr="0027664A">
        <w:rPr>
          <w:color w:val="000000"/>
          <w:sz w:val="26"/>
          <w:szCs w:val="26"/>
          <w:lang w:val="uk-UA" w:eastAsia="en-US"/>
        </w:rPr>
        <w:t xml:space="preserve">я </w:t>
      </w:r>
      <w:r w:rsidRPr="0027664A">
        <w:rPr>
          <w:i/>
          <w:iCs/>
          <w:color w:val="000000"/>
          <w:sz w:val="26"/>
          <w:szCs w:val="26"/>
          <w:lang w:val="uk-UA" w:eastAsia="en-US"/>
        </w:rPr>
        <w:t xml:space="preserve">на очі» </w:t>
      </w:r>
      <w:r w:rsidRPr="0027664A">
        <w:rPr>
          <w:color w:val="000000"/>
          <w:sz w:val="26"/>
          <w:szCs w:val="26"/>
          <w:lang w:val="uk-UA" w:eastAsia="en-US"/>
        </w:rPr>
        <w:t>(роман «Маруся Чурай») використано: А гіперболу; Б метонімію; В алегорію; Г порівняння; Д персоніфікацію.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color w:val="000000"/>
          <w:sz w:val="26"/>
          <w:szCs w:val="26"/>
          <w:lang w:val="uk-UA" w:eastAsia="en-US"/>
        </w:rPr>
        <w:t>Мандрівний дяк (роман «Маруся Чурай») називає кривавим катом України: А Наполеона; Б Батия; В Чингісхана; Г Вишневецького; Д Менглі-Гірея.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sz w:val="26"/>
          <w:szCs w:val="26"/>
          <w:lang w:val="uk-UA" w:eastAsia="en-US"/>
        </w:rPr>
        <w:t xml:space="preserve">Основою поетичного мислення Марусі Чурай з однойменного роману є: А прагнення дівчини розповісти всім про особисте життя; Б наслідування нею фольклорних джерел; В  схильність Марусі до меланхолії; Г усвідомлення Чураївною власної причетності до </w:t>
      </w:r>
      <w:r w:rsidRPr="0027664A">
        <w:rPr>
          <w:sz w:val="26"/>
          <w:szCs w:val="26"/>
          <w:lang w:val="uk-UA"/>
        </w:rPr>
        <w:t>долі народу; Д   бажання героїні прославитися.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sz w:val="26"/>
          <w:szCs w:val="26"/>
        </w:rPr>
        <w:t>Під час розмови з мандрівним дяком головна герої Чурай» переспівує такий фольклорний твір: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А думу про козака Голоту;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Б історичну пісню про Байду;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В думу «Хмельни</w:t>
      </w:r>
      <w:r w:rsidRPr="0027664A">
        <w:rPr>
          <w:sz w:val="26"/>
          <w:szCs w:val="26"/>
          <w:lang w:val="uk-UA"/>
        </w:rPr>
        <w:t>-</w:t>
      </w:r>
      <w:r w:rsidRPr="0027664A">
        <w:rPr>
          <w:sz w:val="26"/>
          <w:szCs w:val="26"/>
        </w:rPr>
        <w:t>цький і Барабаш»;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Г думу про Марусю Богуславку;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Д   історичну пісню про Наливайка.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i/>
          <w:color w:val="000000"/>
          <w:sz w:val="26"/>
          <w:szCs w:val="26"/>
          <w:lang w:val="uk-UA" w:eastAsia="en-US"/>
        </w:rPr>
      </w:pPr>
      <w:r w:rsidRPr="0027664A">
        <w:rPr>
          <w:sz w:val="26"/>
          <w:szCs w:val="26"/>
        </w:rPr>
        <w:t xml:space="preserve">У рядках з роману «Маруся Чурай» </w:t>
      </w:r>
      <w:r w:rsidRPr="0027664A">
        <w:rPr>
          <w:i/>
          <w:sz w:val="26"/>
          <w:szCs w:val="26"/>
        </w:rPr>
        <w:t>Колись нащадки будуть одмивати Оцю печаль од крові і глупот.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i/>
          <w:sz w:val="26"/>
          <w:szCs w:val="26"/>
        </w:rPr>
        <w:t>Бо можновладці тяжко винуваті.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i/>
          <w:sz w:val="26"/>
          <w:szCs w:val="26"/>
        </w:rPr>
        <w:t>А що зробив народові народ?</w:t>
      </w:r>
      <w:r w:rsidRPr="0027664A">
        <w:rPr>
          <w:sz w:val="26"/>
          <w:szCs w:val="26"/>
        </w:rPr>
        <w:t xml:space="preserve"> використано: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А алітерацію;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Б   іронію;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В   сарказм;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Г   алегорію;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Д   риторичну фігуру.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i/>
          <w:color w:val="000000"/>
          <w:sz w:val="26"/>
          <w:szCs w:val="26"/>
          <w:lang w:val="uk-UA" w:eastAsia="en-US"/>
        </w:rPr>
      </w:pPr>
      <w:r w:rsidRPr="0027664A">
        <w:rPr>
          <w:sz w:val="26"/>
          <w:szCs w:val="26"/>
        </w:rPr>
        <w:t xml:space="preserve">У рядках з роману «Маруся Чурай» </w:t>
      </w:r>
      <w:r w:rsidRPr="0027664A">
        <w:rPr>
          <w:i/>
          <w:sz w:val="26"/>
          <w:szCs w:val="26"/>
        </w:rPr>
        <w:t>«... Моя любов чолом сягала неба,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i/>
          <w:sz w:val="26"/>
          <w:szCs w:val="26"/>
        </w:rPr>
        <w:t xml:space="preserve">а Гриць ходив ногами по землі» </w:t>
      </w:r>
      <w:r w:rsidRPr="0027664A">
        <w:rPr>
          <w:sz w:val="26"/>
          <w:szCs w:val="26"/>
        </w:rPr>
        <w:t>використано: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А антитезу;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Б риторичний оклик;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В порівняння;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Г інверсію;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Д   асонанс.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i/>
          <w:color w:val="000000"/>
          <w:sz w:val="26"/>
          <w:szCs w:val="26"/>
          <w:lang w:val="uk-UA" w:eastAsia="en-US"/>
        </w:rPr>
      </w:pPr>
      <w:r w:rsidRPr="0027664A">
        <w:rPr>
          <w:sz w:val="26"/>
          <w:szCs w:val="26"/>
        </w:rPr>
        <w:lastRenderedPageBreak/>
        <w:t xml:space="preserve">Образу Григорія Бобренка з роману «Маруся Чурай» </w:t>
      </w:r>
      <w:r w:rsidRPr="0027664A">
        <w:rPr>
          <w:sz w:val="26"/>
          <w:szCs w:val="26"/>
          <w:lang w:val="uk-UA"/>
        </w:rPr>
        <w:t xml:space="preserve">можна протиставити </w:t>
      </w:r>
      <w:r w:rsidRPr="0027664A">
        <w:rPr>
          <w:sz w:val="26"/>
          <w:szCs w:val="26"/>
        </w:rPr>
        <w:t>образ: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А Мартина Пушкаря;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Б Семена Горбаня;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В батька Галі;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Г Івана Іскри;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Д мандрівного дяка.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sz w:val="26"/>
          <w:szCs w:val="26"/>
          <w:lang w:val="uk-UA"/>
        </w:rPr>
        <w:t>Віршовий розмір твору «Маруся Чурай»: А п'ятистопний хорей;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  <w:lang w:val="uk-UA"/>
        </w:rPr>
        <w:t>Б п'ятистопний ямб;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  <w:lang w:val="uk-UA"/>
        </w:rPr>
        <w:t>В   чотиристопний дактиль;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  <w:lang w:val="uk-UA"/>
        </w:rPr>
        <w:t>Г чотиристопний анапест;</w:t>
      </w:r>
      <w:r w:rsidRPr="0027664A">
        <w:rPr>
          <w:i/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  <w:lang w:val="uk-UA"/>
        </w:rPr>
        <w:t>Д чотиристопний амфібрахій.</w:t>
      </w:r>
    </w:p>
    <w:p w:rsidR="0027664A" w:rsidRPr="0027664A" w:rsidRDefault="0027664A" w:rsidP="0027664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color w:val="000000"/>
          <w:sz w:val="26"/>
          <w:szCs w:val="26"/>
          <w:lang w:val="uk-UA" w:eastAsia="en-US"/>
        </w:rPr>
        <w:t>Жанр твору «Маруся Чурай» Ліни Костенко: А драматична поема;</w:t>
      </w:r>
      <w:r w:rsidRPr="0027664A">
        <w:rPr>
          <w:sz w:val="26"/>
          <w:szCs w:val="26"/>
          <w:lang w:val="uk-UA"/>
        </w:rPr>
        <w:t xml:space="preserve"> Б </w:t>
      </w:r>
      <w:r w:rsidRPr="0027664A">
        <w:rPr>
          <w:color w:val="000000"/>
          <w:sz w:val="26"/>
          <w:szCs w:val="26"/>
          <w:lang w:val="uk-UA" w:eastAsia="en-US"/>
        </w:rPr>
        <w:t>соціально-психологічний роман у віршах; В соціально-побутова поема; Г історичний роман у віршах; Д проза у віршах.</w:t>
      </w:r>
    </w:p>
    <w:p w:rsidR="0027664A" w:rsidRDefault="0027664A" w:rsidP="0027664A">
      <w:pPr>
        <w:tabs>
          <w:tab w:val="left" w:pos="851"/>
          <w:tab w:val="left" w:pos="7797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27664A" w:rsidRPr="0027664A" w:rsidRDefault="0027664A" w:rsidP="0027664A">
      <w:pPr>
        <w:pStyle w:val="a3"/>
        <w:tabs>
          <w:tab w:val="left" w:pos="360"/>
        </w:tabs>
        <w:jc w:val="both"/>
        <w:rPr>
          <w:b/>
          <w:sz w:val="28"/>
          <w:szCs w:val="28"/>
          <w:lang w:val="uk-UA"/>
        </w:rPr>
      </w:pPr>
      <w:r w:rsidRPr="0027664A">
        <w:rPr>
          <w:b/>
          <w:bCs/>
          <w:color w:val="000000"/>
          <w:sz w:val="28"/>
          <w:szCs w:val="28"/>
          <w:lang w:eastAsia="en-US"/>
        </w:rPr>
        <w:t xml:space="preserve">Завдання </w:t>
      </w:r>
      <w:r w:rsidRPr="0027664A">
        <w:rPr>
          <w:b/>
          <w:color w:val="000000"/>
          <w:sz w:val="28"/>
          <w:szCs w:val="28"/>
          <w:lang w:eastAsia="en-US"/>
        </w:rPr>
        <w:t xml:space="preserve">з </w:t>
      </w:r>
      <w:r w:rsidRPr="0027664A">
        <w:rPr>
          <w:b/>
          <w:bCs/>
          <w:color w:val="000000"/>
          <w:sz w:val="28"/>
          <w:szCs w:val="28"/>
          <w:lang w:eastAsia="en-US"/>
        </w:rPr>
        <w:t>вибором трьох правильних відповідей</w:t>
      </w:r>
      <w:r w:rsidRPr="0027664A">
        <w:rPr>
          <w:b/>
          <w:bCs/>
          <w:color w:val="000000"/>
          <w:sz w:val="28"/>
          <w:szCs w:val="28"/>
          <w:lang w:val="uk-UA" w:eastAsia="en-US"/>
        </w:rPr>
        <w:t xml:space="preserve"> (варіант 1)</w:t>
      </w:r>
    </w:p>
    <w:p w:rsidR="0027664A" w:rsidRPr="0027664A" w:rsidRDefault="0027664A" w:rsidP="0027664A">
      <w:pPr>
        <w:pStyle w:val="a3"/>
        <w:numPr>
          <w:ilvl w:val="0"/>
          <w:numId w:val="9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Василю Симоненку належать афоризми: А «Сіль пізнання - це плід каяття»;  Б «Ти знаєш, що ти - людина»; В «О рідне слово, хто без тебе я?»; Г «Народ мій є! Народ мій завжди буде! Ніхто не перекреслить мій народ» Д «Бо величі справжній не треба спиратись на плечі нікчем»; Е «Не говоріть від імені народу, - розперетричі ви йому впеклись!».</w:t>
      </w:r>
    </w:p>
    <w:p w:rsidR="0027664A" w:rsidRPr="0027664A" w:rsidRDefault="0027664A" w:rsidP="0027664A">
      <w:pPr>
        <w:pStyle w:val="a3"/>
        <w:numPr>
          <w:ilvl w:val="0"/>
          <w:numId w:val="9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Тематично-змістовими пріоритетами творчості Василя Симоненка є: А любов до України; Б екологічні мотиви; В осуд тоталітаризму; Г утвердження неповтор-ності кожної людини; Д самозаглибленість та медитативність; Е звертання до Бога.</w:t>
      </w:r>
    </w:p>
    <w:p w:rsidR="0027664A" w:rsidRPr="0027664A" w:rsidRDefault="0027664A" w:rsidP="0027664A">
      <w:pPr>
        <w:pStyle w:val="a3"/>
        <w:numPr>
          <w:ilvl w:val="0"/>
          <w:numId w:val="9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Поезії «Лебеді материнства» надають неповторної образності та милозвучності ності такі тропи: А літота; Б порівняння; В епіфора; Г синекдоха; Д епітети; Е персоніфікація.</w:t>
      </w:r>
    </w:p>
    <w:p w:rsidR="0027664A" w:rsidRPr="0027664A" w:rsidRDefault="0027664A" w:rsidP="0027664A">
      <w:pPr>
        <w:pStyle w:val="a3"/>
        <w:numPr>
          <w:ilvl w:val="0"/>
          <w:numId w:val="9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Мати у вірші «Лебеді материнства» звертається до: А досади; Б родини; В лебедів; Г зір; Д хати; Е тополь.</w:t>
      </w:r>
    </w:p>
    <w:p w:rsidR="0027664A" w:rsidRPr="0027664A" w:rsidRDefault="0027664A" w:rsidP="0027664A">
      <w:pPr>
        <w:pStyle w:val="a3"/>
        <w:numPr>
          <w:ilvl w:val="0"/>
          <w:numId w:val="9"/>
        </w:numPr>
        <w:tabs>
          <w:tab w:val="left" w:pos="360"/>
        </w:tabs>
        <w:jc w:val="both"/>
        <w:rPr>
          <w:sz w:val="26"/>
          <w:szCs w:val="26"/>
        </w:rPr>
      </w:pPr>
      <w:r w:rsidRPr="0027664A">
        <w:rPr>
          <w:sz w:val="26"/>
          <w:szCs w:val="26"/>
        </w:rPr>
        <w:t>Домінантними у творчості Василя Симоненка є: А гостра публіцистичність; Б тяжіння до складних символів та метафор; В модерністські шукання; Г ідейна заанґажованість                                                                                                                                       Д простота строфіки; Е афористичність вислову.</w:t>
      </w:r>
    </w:p>
    <w:p w:rsidR="0027664A" w:rsidRDefault="0027664A" w:rsidP="0027664A">
      <w:pPr>
        <w:tabs>
          <w:tab w:val="left" w:pos="851"/>
          <w:tab w:val="left" w:pos="7797"/>
        </w:tabs>
        <w:overflowPunct w:val="0"/>
        <w:autoSpaceDE w:val="0"/>
        <w:autoSpaceDN w:val="0"/>
        <w:adjustRightInd w:val="0"/>
        <w:ind w:left="720"/>
        <w:textAlignment w:val="baseline"/>
        <w:rPr>
          <w:b/>
        </w:rPr>
      </w:pPr>
    </w:p>
    <w:p w:rsidR="0027664A" w:rsidRDefault="0027664A" w:rsidP="0027664A">
      <w:pPr>
        <w:ind w:left="568"/>
        <w:rPr>
          <w:b/>
          <w:lang w:val="uk-UA"/>
        </w:rPr>
      </w:pPr>
      <w:r>
        <w:rPr>
          <w:b/>
        </w:rPr>
        <w:t>Завдання з вибором трьох правильних відповідей</w:t>
      </w:r>
      <w:r>
        <w:rPr>
          <w:b/>
          <w:lang w:val="uk-UA"/>
        </w:rPr>
        <w:t xml:space="preserve"> (варіант 2)</w:t>
      </w:r>
    </w:p>
    <w:p w:rsidR="0027664A" w:rsidRPr="0027664A" w:rsidRDefault="0027664A" w:rsidP="0027664A">
      <w:pPr>
        <w:pStyle w:val="a3"/>
        <w:numPr>
          <w:ilvl w:val="0"/>
          <w:numId w:val="10"/>
        </w:numPr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sz w:val="26"/>
          <w:szCs w:val="26"/>
          <w:lang w:val="uk-UA"/>
        </w:rPr>
        <w:t>Особливістю поетичного стилю І. Драча є: А ліризм, пісенність; Б пафосність; В зближення космічних і земних мотивів; Г інтелектуальність; Д образна переускладненість, метафоричність; Е канонічність.</w:t>
      </w:r>
    </w:p>
    <w:p w:rsidR="0027664A" w:rsidRPr="0027664A" w:rsidRDefault="0027664A" w:rsidP="0027664A">
      <w:pPr>
        <w:pStyle w:val="a3"/>
        <w:numPr>
          <w:ilvl w:val="0"/>
          <w:numId w:val="10"/>
        </w:numPr>
        <w:jc w:val="both"/>
        <w:rPr>
          <w:color w:val="000000"/>
          <w:sz w:val="26"/>
          <w:szCs w:val="26"/>
          <w:lang w:eastAsia="en-US"/>
        </w:rPr>
      </w:pPr>
      <w:r w:rsidRPr="0027664A">
        <w:rPr>
          <w:sz w:val="26"/>
          <w:szCs w:val="26"/>
        </w:rPr>
        <w:t>За участю Івана Драча були написані такі сценарії українських фільмів:  А   «Криниця для спраглих»; Б   «Аероград»; В   «Камінний хрест»; Г   «Україна в огні»; Д   «Іду за тобою»; Е   «Пропала грамота».</w:t>
      </w:r>
    </w:p>
    <w:p w:rsidR="0027664A" w:rsidRPr="0027664A" w:rsidRDefault="0027664A" w:rsidP="0027664A">
      <w:pPr>
        <w:pStyle w:val="a3"/>
        <w:numPr>
          <w:ilvl w:val="0"/>
          <w:numId w:val="10"/>
        </w:numPr>
        <w:jc w:val="both"/>
        <w:rPr>
          <w:color w:val="000000"/>
          <w:sz w:val="26"/>
          <w:szCs w:val="26"/>
          <w:lang w:eastAsia="en-US"/>
        </w:rPr>
      </w:pPr>
      <w:r w:rsidRPr="0027664A">
        <w:rPr>
          <w:sz w:val="26"/>
          <w:szCs w:val="26"/>
        </w:rPr>
        <w:t>Іван Драч став автором таких поетичних збірок: А «Тиша й грім»; «Соняшник»; «Протуберанці сонця»; «Любов і ненависть»; «Земне тяжіння»; «Теліженці».</w:t>
      </w:r>
    </w:p>
    <w:p w:rsidR="0027664A" w:rsidRPr="0027664A" w:rsidRDefault="0027664A" w:rsidP="0027664A">
      <w:pPr>
        <w:pStyle w:val="a3"/>
        <w:numPr>
          <w:ilvl w:val="0"/>
          <w:numId w:val="10"/>
        </w:numPr>
        <w:jc w:val="both"/>
        <w:rPr>
          <w:color w:val="000000"/>
          <w:sz w:val="26"/>
          <w:szCs w:val="26"/>
          <w:lang w:eastAsia="en-US"/>
        </w:rPr>
      </w:pPr>
      <w:r w:rsidRPr="0027664A">
        <w:rPr>
          <w:sz w:val="26"/>
          <w:szCs w:val="26"/>
        </w:rPr>
        <w:t>Перші публікації віршів Івана Драча з'явились у виданнях: А «Літературна Україна»; Б «Літературна газета»; В «Зміна»; Г  «Правда»; Д «Вітчизна»; Е  «Комсомолець».</w:t>
      </w:r>
    </w:p>
    <w:p w:rsidR="0027664A" w:rsidRPr="0027664A" w:rsidRDefault="0027664A" w:rsidP="0027664A">
      <w:pPr>
        <w:pStyle w:val="a3"/>
        <w:numPr>
          <w:ilvl w:val="0"/>
          <w:numId w:val="10"/>
        </w:numPr>
        <w:jc w:val="both"/>
        <w:rPr>
          <w:color w:val="000000"/>
          <w:sz w:val="26"/>
          <w:szCs w:val="26"/>
          <w:lang w:eastAsia="en-US"/>
        </w:rPr>
      </w:pPr>
      <w:r w:rsidRPr="0027664A">
        <w:rPr>
          <w:sz w:val="26"/>
          <w:szCs w:val="26"/>
        </w:rPr>
        <w:t>Наприкінці XX століття Іван Драч очолював: А Спілку письменників України; Б Мистецький український рух; В кафедру філології в Київському університету ім. Т. Г. Шевченка. Г Верховну Раду України; Д Народний Рух України; Е Конгрес української інтелігенції.</w:t>
      </w:r>
    </w:p>
    <w:p w:rsidR="0027664A" w:rsidRPr="0027664A" w:rsidRDefault="0027664A" w:rsidP="0027664A">
      <w:pPr>
        <w:pStyle w:val="a3"/>
        <w:numPr>
          <w:ilvl w:val="0"/>
          <w:numId w:val="10"/>
        </w:numPr>
        <w:jc w:val="both"/>
        <w:rPr>
          <w:color w:val="000000"/>
          <w:sz w:val="26"/>
          <w:szCs w:val="26"/>
          <w:lang w:eastAsia="en-US"/>
        </w:rPr>
      </w:pPr>
      <w:r w:rsidRPr="0027664A">
        <w:rPr>
          <w:sz w:val="26"/>
          <w:szCs w:val="26"/>
          <w:lang w:eastAsia="en-US"/>
        </w:rPr>
        <w:t xml:space="preserve">Улюбленими жанрами Івана Драча є: А балада; Б вірш-послання; В етюд; Г сонет; Д </w:t>
      </w:r>
      <w:r w:rsidRPr="0027664A">
        <w:rPr>
          <w:sz w:val="26"/>
          <w:szCs w:val="26"/>
        </w:rPr>
        <w:t>казка;  Е есе.</w:t>
      </w:r>
    </w:p>
    <w:p w:rsidR="0027664A" w:rsidRPr="0027664A" w:rsidRDefault="0027664A" w:rsidP="0027664A">
      <w:pPr>
        <w:pStyle w:val="a3"/>
        <w:numPr>
          <w:ilvl w:val="0"/>
          <w:numId w:val="10"/>
        </w:numPr>
        <w:jc w:val="both"/>
        <w:rPr>
          <w:color w:val="000000"/>
          <w:sz w:val="26"/>
          <w:szCs w:val="26"/>
          <w:lang w:eastAsia="en-US"/>
        </w:rPr>
      </w:pPr>
      <w:r w:rsidRPr="0027664A">
        <w:rPr>
          <w:sz w:val="26"/>
          <w:szCs w:val="26"/>
        </w:rPr>
        <w:t xml:space="preserve">Визначте ознаки верлібру: А рівна кількість складів у рядках з вільним розташу-ванням наголосів; Б кількість складів у рядках різна, різна кількість наголосів з довільним </w:t>
      </w:r>
      <w:r w:rsidRPr="0027664A">
        <w:rPr>
          <w:sz w:val="26"/>
          <w:szCs w:val="26"/>
        </w:rPr>
        <w:lastRenderedPageBreak/>
        <w:t>розташуванням; В жіноча рима; Г рима відсутня; Д наявний ритм; Е наявна цезура посередині рядка.</w:t>
      </w:r>
    </w:p>
    <w:p w:rsidR="0027664A" w:rsidRPr="0027664A" w:rsidRDefault="0027664A" w:rsidP="0027664A">
      <w:pPr>
        <w:pStyle w:val="a3"/>
        <w:numPr>
          <w:ilvl w:val="0"/>
          <w:numId w:val="10"/>
        </w:numPr>
        <w:jc w:val="both"/>
        <w:rPr>
          <w:color w:val="000000"/>
          <w:sz w:val="26"/>
          <w:szCs w:val="26"/>
          <w:lang w:eastAsia="en-US"/>
        </w:rPr>
      </w:pPr>
      <w:r w:rsidRPr="0027664A">
        <w:rPr>
          <w:sz w:val="26"/>
          <w:szCs w:val="26"/>
        </w:rPr>
        <w:t>Загальними особливостями сюрреалізму є: А культивування індивідуалізму; Б дегуманізація; В фантастика; Г абсурд, алогізм; Д урбаністична тематика; Е  парадоксальне поєднання форм.</w:t>
      </w:r>
    </w:p>
    <w:p w:rsidR="0027664A" w:rsidRDefault="0027664A" w:rsidP="0027664A">
      <w:pPr>
        <w:ind w:left="568"/>
        <w:rPr>
          <w:b/>
        </w:rPr>
      </w:pPr>
    </w:p>
    <w:p w:rsidR="0027664A" w:rsidRDefault="0027664A" w:rsidP="0027664A">
      <w:pPr>
        <w:ind w:left="568"/>
        <w:rPr>
          <w:b/>
          <w:lang w:val="uk-UA"/>
        </w:rPr>
      </w:pPr>
      <w:r>
        <w:rPr>
          <w:b/>
        </w:rPr>
        <w:t>Завдання з вибором трьох правильних відповідей</w:t>
      </w:r>
      <w:r>
        <w:rPr>
          <w:b/>
          <w:lang w:val="uk-UA"/>
        </w:rPr>
        <w:t xml:space="preserve"> (варіант 3)</w:t>
      </w:r>
    </w:p>
    <w:p w:rsidR="0027664A" w:rsidRPr="0027664A" w:rsidRDefault="0027664A" w:rsidP="0027664A">
      <w:pPr>
        <w:numPr>
          <w:ilvl w:val="0"/>
          <w:numId w:val="11"/>
        </w:numPr>
        <w:jc w:val="both"/>
        <w:rPr>
          <w:b/>
          <w:sz w:val="26"/>
          <w:szCs w:val="26"/>
          <w:lang w:val="uk-UA"/>
        </w:rPr>
      </w:pPr>
      <w:r w:rsidRPr="0027664A">
        <w:rPr>
          <w:sz w:val="26"/>
          <w:szCs w:val="26"/>
          <w:lang w:val="uk-UA"/>
        </w:rPr>
        <w:t xml:space="preserve">Вкажіть риси творчості Ліни Костенко: А громадянська одухотвореність поезії; Б аполітичність; В висока художня культура; Г багата образність; Ґ простота, майже повна відсутність образності; Д глибина думки, афористичність вислову; Е надмірна насиченість лексики науковими  термінами. </w:t>
      </w:r>
    </w:p>
    <w:p w:rsidR="0027664A" w:rsidRPr="0027664A" w:rsidRDefault="0027664A" w:rsidP="0027664A">
      <w:pPr>
        <w:numPr>
          <w:ilvl w:val="0"/>
          <w:numId w:val="11"/>
        </w:numPr>
        <w:jc w:val="both"/>
        <w:rPr>
          <w:b/>
          <w:sz w:val="26"/>
          <w:szCs w:val="26"/>
          <w:lang w:val="uk-UA"/>
        </w:rPr>
      </w:pPr>
      <w:r w:rsidRPr="0027664A">
        <w:rPr>
          <w:sz w:val="26"/>
          <w:szCs w:val="26"/>
          <w:lang w:val="uk-UA"/>
        </w:rPr>
        <w:t xml:space="preserve">У чому полягає цінність Марусиних пісень (за романом Ліни Костенко «Маруся Чурай»)? А піднімають дух козаків; Б заколисують козаків; В бережуть пам'ять про історичні події; Г цінні як твори  мистецтва; Ґ є зразками для навчання співу; Д є зразками для навчання складання віршів;  Е  в усьому названому разом. </w:t>
      </w:r>
    </w:p>
    <w:p w:rsidR="0027664A" w:rsidRPr="0027664A" w:rsidRDefault="0027664A" w:rsidP="0027664A">
      <w:pPr>
        <w:numPr>
          <w:ilvl w:val="0"/>
          <w:numId w:val="11"/>
        </w:numPr>
        <w:jc w:val="both"/>
        <w:rPr>
          <w:b/>
          <w:sz w:val="26"/>
          <w:szCs w:val="26"/>
          <w:lang w:val="uk-UA"/>
        </w:rPr>
      </w:pPr>
      <w:r w:rsidRPr="0027664A">
        <w:rPr>
          <w:sz w:val="26"/>
          <w:szCs w:val="26"/>
          <w:lang w:val="uk-UA"/>
        </w:rPr>
        <w:t>Вкажіть персонажів роману у віршах Л. Костенко «Маруся Чурай»: А Іван Іскра; Б Ярема Вишневецький; В Гордій Чурай; Г Вишняк; Ґ  Семен Палій; Д Лесько Черкес; Е  Григорій Многогрішний.</w:t>
      </w:r>
    </w:p>
    <w:p w:rsidR="0027664A" w:rsidRPr="0027664A" w:rsidRDefault="0027664A" w:rsidP="0027664A">
      <w:pPr>
        <w:numPr>
          <w:ilvl w:val="0"/>
          <w:numId w:val="1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sz w:val="26"/>
          <w:szCs w:val="26"/>
        </w:rPr>
        <w:t>Головні теми поетичного доробку Ліни Костенко: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А людина і природа;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Б митець і суспільство;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В історична пам'ять;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Г освіта і наука;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Д віра в Бога;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</w:rPr>
        <w:t>Е мовна проблема.</w:t>
      </w:r>
    </w:p>
    <w:p w:rsidR="0027664A" w:rsidRPr="0027664A" w:rsidRDefault="0027664A" w:rsidP="0027664A">
      <w:pPr>
        <w:numPr>
          <w:ilvl w:val="0"/>
          <w:numId w:val="1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sz w:val="26"/>
          <w:szCs w:val="26"/>
          <w:lang w:val="uk-UA"/>
        </w:rPr>
        <w:t>Характерні риси творчості Ліни Костенко: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  <w:lang w:val="uk-UA"/>
        </w:rPr>
        <w:t>А умовність викладу;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  <w:lang w:val="uk-UA"/>
        </w:rPr>
        <w:t>Б історизм мислення;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  <w:lang w:val="uk-UA"/>
        </w:rPr>
        <w:t>В безсюжетність творів;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  <w:lang w:val="uk-UA"/>
        </w:rPr>
        <w:t>Г інтелектуалізм;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  <w:lang w:val="uk-UA"/>
        </w:rPr>
        <w:t>Д лаконізм вислову;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  <w:lang w:val="uk-UA"/>
        </w:rPr>
        <w:t>Е філософічність лірики.</w:t>
      </w:r>
    </w:p>
    <w:p w:rsidR="0027664A" w:rsidRPr="0027664A" w:rsidRDefault="0027664A" w:rsidP="0027664A">
      <w:pPr>
        <w:numPr>
          <w:ilvl w:val="0"/>
          <w:numId w:val="11"/>
        </w:numPr>
        <w:tabs>
          <w:tab w:val="left" w:pos="360"/>
        </w:tabs>
        <w:jc w:val="both"/>
        <w:rPr>
          <w:sz w:val="26"/>
          <w:szCs w:val="26"/>
          <w:lang w:val="uk-UA"/>
        </w:rPr>
      </w:pPr>
      <w:r w:rsidRPr="0027664A">
        <w:rPr>
          <w:color w:val="000000"/>
          <w:sz w:val="26"/>
          <w:szCs w:val="26"/>
          <w:lang w:val="uk-UA" w:eastAsia="en-US"/>
        </w:rPr>
        <w:t>Серед письменників, які у своїй творчості зверталися до образу Марусі Чурай, були: А Іван Нечуй-Левицький; Б Тарас Шевченко; В Євген Гребінка; Г Ольга Кобилянська;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color w:val="000000"/>
          <w:sz w:val="26"/>
          <w:szCs w:val="26"/>
          <w:lang w:val="uk-UA" w:eastAsia="en-US"/>
        </w:rPr>
        <w:t>Д Володимир Самійленко;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color w:val="000000"/>
          <w:sz w:val="26"/>
          <w:szCs w:val="26"/>
          <w:lang w:val="uk-UA" w:eastAsia="en-US"/>
        </w:rPr>
        <w:t>Е Михайло Старицький.</w:t>
      </w:r>
    </w:p>
    <w:p w:rsidR="0027664A" w:rsidRPr="0027664A" w:rsidRDefault="0027664A" w:rsidP="0027664A">
      <w:pPr>
        <w:numPr>
          <w:ilvl w:val="0"/>
          <w:numId w:val="1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color w:val="000000"/>
          <w:sz w:val="26"/>
          <w:szCs w:val="26"/>
          <w:lang w:val="uk-UA" w:eastAsia="en-US"/>
        </w:rPr>
        <w:t>Поетичний стиль роману «Маруся Чурай» характеризується використанням: А народних голосінь;  Б народних приказок; В динамічних перебоїв ритму; Г неологізмів; Д розлогих розповідей;  Е народних прислів'їв.</w:t>
      </w:r>
    </w:p>
    <w:p w:rsidR="0027664A" w:rsidRPr="0027664A" w:rsidRDefault="0027664A" w:rsidP="0027664A">
      <w:pPr>
        <w:numPr>
          <w:ilvl w:val="0"/>
          <w:numId w:val="1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color w:val="000000"/>
          <w:sz w:val="26"/>
          <w:szCs w:val="26"/>
          <w:lang w:val="uk-UA" w:eastAsia="en-US"/>
        </w:rPr>
        <w:t xml:space="preserve">Тематичними обріями роману «Маруся Чурай» є: А події визвольної війни під проводом Богдана Хмельницького; Б особиста драма життя відомої дівчини-піснярки; В розшарування української спільноти у </w:t>
      </w:r>
      <w:r w:rsidRPr="0027664A">
        <w:rPr>
          <w:color w:val="000000"/>
          <w:sz w:val="26"/>
          <w:szCs w:val="26"/>
          <w:lang w:val="en-US" w:eastAsia="en-US"/>
        </w:rPr>
        <w:t>XVII</w:t>
      </w:r>
      <w:r w:rsidRPr="0027664A">
        <w:rPr>
          <w:color w:val="000000"/>
          <w:sz w:val="26"/>
          <w:szCs w:val="26"/>
          <w:lang w:val="uk-UA" w:eastAsia="en-US"/>
        </w:rPr>
        <w:t xml:space="preserve"> ст.; Г закріпачення України; Д перебіг перемовин із Польщею; Е події Переяславської ради.</w:t>
      </w:r>
    </w:p>
    <w:p w:rsidR="0027664A" w:rsidRPr="0027664A" w:rsidRDefault="0027664A" w:rsidP="0027664A">
      <w:pPr>
        <w:numPr>
          <w:ilvl w:val="0"/>
          <w:numId w:val="1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color w:val="000000"/>
          <w:sz w:val="26"/>
          <w:szCs w:val="26"/>
          <w:lang w:val="uk-UA" w:eastAsia="en-US"/>
        </w:rPr>
        <w:t>До віртуозних художніх прийомів, використаних у романі «Маруся Чурай» належать:А поліфонія звучання; Б ритмічне багатство вірша; В імпресіоністична техніка; Г мелодраматичний фінал; Д стилізація мови давньої епохи; Е карикатурні образи-персонажі.</w:t>
      </w:r>
    </w:p>
    <w:p w:rsidR="0027664A" w:rsidRPr="0027664A" w:rsidRDefault="0027664A" w:rsidP="0027664A">
      <w:pPr>
        <w:numPr>
          <w:ilvl w:val="0"/>
          <w:numId w:val="1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color w:val="000000"/>
          <w:sz w:val="26"/>
          <w:szCs w:val="26"/>
          <w:lang w:val="uk-UA" w:eastAsia="en-US"/>
        </w:rPr>
        <w:t>У романі «Маруся Чурай» є згадка про такі пісні, приписувані Чураївні: А «Ой, на горі та й женці жнуть ...»; Б «Ой, не світи, місяченьку ...». В «Ой, не ходи, Грицю, та й на вечорниці ...»; Г «Зелененький барвіночку ...». Д «За світ встали козаченьки</w:t>
      </w:r>
      <w:r w:rsidRPr="0027664A">
        <w:rPr>
          <w:color w:val="312E51"/>
          <w:sz w:val="26"/>
          <w:szCs w:val="26"/>
          <w:lang w:val="uk-UA" w:eastAsia="en-US"/>
        </w:rPr>
        <w:t xml:space="preserve">.. » </w:t>
      </w:r>
      <w:r w:rsidRPr="0027664A">
        <w:rPr>
          <w:color w:val="000000"/>
          <w:sz w:val="26"/>
          <w:szCs w:val="26"/>
          <w:lang w:val="uk-UA" w:eastAsia="en-US"/>
        </w:rPr>
        <w:t>Е «Ой, чий то кінь стоїть ...».</w:t>
      </w:r>
    </w:p>
    <w:p w:rsidR="0027664A" w:rsidRPr="0027664A" w:rsidRDefault="0027664A" w:rsidP="0027664A">
      <w:pPr>
        <w:numPr>
          <w:ilvl w:val="0"/>
          <w:numId w:val="1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color w:val="000000"/>
          <w:sz w:val="26"/>
          <w:szCs w:val="26"/>
          <w:lang w:val="uk-UA" w:eastAsia="en-US"/>
        </w:rPr>
        <w:t>Справжнє розуміння суспільної ролі пісень Марусі Чурай, героїні однойменного роману, виявляють: А Семен Горбань; Б Григорій Бобренко; В Богдан Хмельницький; Г Іван Іскра; Д дід Галерник; Е Галя Вишняківна.</w:t>
      </w:r>
    </w:p>
    <w:p w:rsidR="0027664A" w:rsidRPr="0027664A" w:rsidRDefault="0027664A" w:rsidP="0027664A">
      <w:pPr>
        <w:numPr>
          <w:ilvl w:val="0"/>
          <w:numId w:val="1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sz w:val="26"/>
          <w:szCs w:val="26"/>
          <w:lang w:val="uk-UA"/>
        </w:rPr>
        <w:lastRenderedPageBreak/>
        <w:t>До рис, притаманних Чураївні, героїні роману «Маруся Чурай», належать: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  <w:lang w:val="uk-UA"/>
        </w:rPr>
        <w:t>А жорстокість;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  <w:lang w:val="uk-UA"/>
        </w:rPr>
        <w:t xml:space="preserve">Б почуття власної гідності; </w:t>
      </w:r>
      <w:r w:rsidRPr="0027664A">
        <w:rPr>
          <w:color w:val="000000"/>
          <w:sz w:val="26"/>
          <w:szCs w:val="26"/>
          <w:lang w:val="uk-UA" w:eastAsia="en-US"/>
        </w:rPr>
        <w:t xml:space="preserve"> </w:t>
      </w:r>
      <w:r w:rsidRPr="0027664A">
        <w:rPr>
          <w:sz w:val="26"/>
          <w:szCs w:val="26"/>
          <w:lang w:val="uk-UA"/>
        </w:rPr>
        <w:t xml:space="preserve">В вірність у коханні; </w:t>
      </w:r>
      <w:r w:rsidRPr="0027664A">
        <w:rPr>
          <w:color w:val="000000"/>
          <w:sz w:val="26"/>
          <w:szCs w:val="26"/>
          <w:lang w:val="uk-UA" w:eastAsia="en-US"/>
        </w:rPr>
        <w:t xml:space="preserve">Г </w:t>
      </w:r>
      <w:r w:rsidRPr="0027664A">
        <w:rPr>
          <w:sz w:val="26"/>
          <w:szCs w:val="26"/>
          <w:lang w:val="uk-UA"/>
        </w:rPr>
        <w:t>хитрість;</w:t>
      </w:r>
      <w:r w:rsidRPr="0027664A">
        <w:rPr>
          <w:color w:val="000000"/>
          <w:sz w:val="26"/>
          <w:szCs w:val="26"/>
          <w:lang w:val="uk-UA" w:eastAsia="en-US"/>
        </w:rPr>
        <w:t xml:space="preserve"> Д </w:t>
      </w:r>
      <w:r w:rsidRPr="0027664A">
        <w:rPr>
          <w:sz w:val="26"/>
          <w:szCs w:val="26"/>
          <w:lang w:val="uk-UA"/>
        </w:rPr>
        <w:t>душевна роздвоєність;</w:t>
      </w:r>
      <w:r w:rsidRPr="0027664A">
        <w:rPr>
          <w:color w:val="000000"/>
          <w:sz w:val="26"/>
          <w:szCs w:val="26"/>
          <w:lang w:val="uk-UA" w:eastAsia="en-US"/>
        </w:rPr>
        <w:t xml:space="preserve"> Е </w:t>
      </w:r>
      <w:r w:rsidRPr="0027664A">
        <w:rPr>
          <w:sz w:val="26"/>
          <w:szCs w:val="26"/>
          <w:lang w:val="uk-UA"/>
        </w:rPr>
        <w:t xml:space="preserve">глибокий розум. </w:t>
      </w:r>
    </w:p>
    <w:p w:rsidR="0027664A" w:rsidRPr="0027664A" w:rsidRDefault="0027664A" w:rsidP="0027664A">
      <w:pPr>
        <w:numPr>
          <w:ilvl w:val="0"/>
          <w:numId w:val="1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sz w:val="26"/>
          <w:szCs w:val="26"/>
        </w:rPr>
        <w:t>До рис характеру, притаманних Григорію Бобренку (роман «Маруся</w:t>
      </w:r>
      <w:r w:rsidRPr="0027664A">
        <w:rPr>
          <w:sz w:val="26"/>
          <w:szCs w:val="26"/>
          <w:lang w:val="uk-UA"/>
        </w:rPr>
        <w:t xml:space="preserve"> </w:t>
      </w:r>
      <w:r w:rsidRPr="0027664A">
        <w:rPr>
          <w:color w:val="000000"/>
          <w:sz w:val="26"/>
          <w:szCs w:val="26"/>
          <w:lang w:val="uk-UA" w:eastAsia="en-US"/>
        </w:rPr>
        <w:t>Чурай»), належать: А стриманість; Б сміливість у ратному бою; В пристосуван-ство; Г владолюбство; Д відступництво; Е боягузтво.</w:t>
      </w:r>
    </w:p>
    <w:p w:rsidR="0027664A" w:rsidRPr="0027664A" w:rsidRDefault="0027664A" w:rsidP="0027664A">
      <w:pPr>
        <w:numPr>
          <w:ilvl w:val="0"/>
          <w:numId w:val="11"/>
        </w:numPr>
        <w:tabs>
          <w:tab w:val="left" w:pos="360"/>
        </w:tabs>
        <w:jc w:val="both"/>
        <w:rPr>
          <w:color w:val="000000"/>
          <w:sz w:val="26"/>
          <w:szCs w:val="26"/>
          <w:lang w:val="uk-UA" w:eastAsia="en-US"/>
        </w:rPr>
      </w:pPr>
      <w:r w:rsidRPr="0027664A">
        <w:rPr>
          <w:color w:val="000000"/>
          <w:sz w:val="26"/>
          <w:szCs w:val="26"/>
          <w:lang w:val="uk-UA" w:eastAsia="en-US"/>
        </w:rPr>
        <w:t>До причин особистої драми головної героїні роману «Маруся Чурай» можна віднести: А дії та вчинки суперниці; Б протилежні до Грицевих уявлення про життєві цінності; В втручання матері; Г дворушництво коханого; Д «нерівня душ» молодих людей; Е розлука з Грицем через війну.</w:t>
      </w:r>
    </w:p>
    <w:p w:rsidR="00224663" w:rsidRPr="00650FE0" w:rsidRDefault="00224663">
      <w:pPr>
        <w:rPr>
          <w:sz w:val="26"/>
          <w:szCs w:val="26"/>
          <w:lang w:val="uk-UA"/>
        </w:rPr>
      </w:pPr>
    </w:p>
    <w:sectPr w:rsidR="00224663" w:rsidRPr="00650FE0" w:rsidSect="0027664A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515"/>
    <w:multiLevelType w:val="hybridMultilevel"/>
    <w:tmpl w:val="62605BC2"/>
    <w:lvl w:ilvl="0" w:tplc="14F8B13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344"/>
    <w:multiLevelType w:val="hybridMultilevel"/>
    <w:tmpl w:val="46686906"/>
    <w:lvl w:ilvl="0" w:tplc="040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1707"/>
    <w:multiLevelType w:val="hybridMultilevel"/>
    <w:tmpl w:val="3A0436AC"/>
    <w:lvl w:ilvl="0" w:tplc="040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7CDF"/>
    <w:multiLevelType w:val="hybridMultilevel"/>
    <w:tmpl w:val="BB540308"/>
    <w:lvl w:ilvl="0" w:tplc="20944E72">
      <w:start w:val="67"/>
      <w:numFmt w:val="decimal"/>
      <w:lvlText w:val="%1.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CA2"/>
    <w:multiLevelType w:val="hybridMultilevel"/>
    <w:tmpl w:val="74DEC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15261"/>
    <w:multiLevelType w:val="hybridMultilevel"/>
    <w:tmpl w:val="A4B2B68C"/>
    <w:lvl w:ilvl="0" w:tplc="C2EC8BAA">
      <w:start w:val="4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A0E7E"/>
    <w:multiLevelType w:val="hybridMultilevel"/>
    <w:tmpl w:val="70D2BF5E"/>
    <w:lvl w:ilvl="0" w:tplc="14F8B13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F24"/>
    <w:multiLevelType w:val="hybridMultilevel"/>
    <w:tmpl w:val="44584890"/>
    <w:lvl w:ilvl="0" w:tplc="14F8B13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35792"/>
    <w:multiLevelType w:val="hybridMultilevel"/>
    <w:tmpl w:val="847E7AF0"/>
    <w:lvl w:ilvl="0" w:tplc="040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D518E"/>
    <w:multiLevelType w:val="hybridMultilevel"/>
    <w:tmpl w:val="1A3E2522"/>
    <w:lvl w:ilvl="0" w:tplc="14F8B13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78D9"/>
    <w:multiLevelType w:val="hybridMultilevel"/>
    <w:tmpl w:val="1174E28E"/>
    <w:lvl w:ilvl="0" w:tplc="08668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40"/>
    <w:rsid w:val="00224663"/>
    <w:rsid w:val="0027664A"/>
    <w:rsid w:val="00650FE0"/>
    <w:rsid w:val="006B3E40"/>
    <w:rsid w:val="00D338D7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9254"/>
  <w15:chartTrackingRefBased/>
  <w15:docId w15:val="{72CAFD56-4EB1-4A14-A0AA-37907B76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27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5056</Words>
  <Characters>28821</Characters>
  <Application>Microsoft Office Word</Application>
  <DocSecurity>0</DocSecurity>
  <Lines>240</Lines>
  <Paragraphs>67</Paragraphs>
  <ScaleCrop>false</ScaleCrop>
  <Company/>
  <LinksUpToDate>false</LinksUpToDate>
  <CharactersWithSpaces>33810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2020-03-08T15:15:00Z</dcterms:created>
  <dcterms:modified xsi:type="dcterms:W3CDTF">2020-03-08T22:16:00Z</dcterms:modified>
</cp:coreProperties>
</file>